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E1E5B" w:rsidP="000A5B9A" w:rsidRDefault="000A5B9A" w14:paraId="7BEC54D9" w14:textId="45933190">
      <w:pPr>
        <w:pStyle w:val="Heading1"/>
        <w:rPr>
          <w:b/>
          <w:bCs/>
          <w:sz w:val="48"/>
          <w:szCs w:val="48"/>
          <w:u w:val="single"/>
        </w:rPr>
      </w:pPr>
      <w:bookmarkStart w:name="_Hlk155631804" w:id="0"/>
      <w:bookmarkEnd w:id="0"/>
      <w:r w:rsidRPr="5FB37037" w:rsidR="000A5B9A">
        <w:rPr>
          <w:b w:val="1"/>
          <w:bCs w:val="1"/>
          <w:sz w:val="48"/>
          <w:szCs w:val="48"/>
          <w:u w:val="single"/>
        </w:rPr>
        <w:t xml:space="preserve">Spilt of the invoices due to more than </w:t>
      </w:r>
      <w:r w:rsidRPr="5FB37037" w:rsidR="001101FF">
        <w:rPr>
          <w:b w:val="1"/>
          <w:bCs w:val="1"/>
          <w:sz w:val="48"/>
          <w:szCs w:val="48"/>
          <w:u w:val="single"/>
        </w:rPr>
        <w:t>15</w:t>
      </w:r>
      <w:r w:rsidRPr="5FB37037" w:rsidR="000A5B9A">
        <w:rPr>
          <w:b w:val="1"/>
          <w:bCs w:val="1"/>
          <w:sz w:val="48"/>
          <w:szCs w:val="48"/>
          <w:u w:val="single"/>
        </w:rPr>
        <w:t>K</w:t>
      </w:r>
      <w:r w:rsidRPr="5FB37037" w:rsidR="000A5B9A">
        <w:rPr>
          <w:b w:val="1"/>
          <w:bCs w:val="1"/>
          <w:sz w:val="48"/>
          <w:szCs w:val="48"/>
          <w:u w:val="single"/>
        </w:rPr>
        <w:t xml:space="preserve"> </w:t>
      </w:r>
      <w:r w:rsidRPr="5FB37037" w:rsidR="000A5B9A">
        <w:rPr>
          <w:b w:val="1"/>
          <w:bCs w:val="1"/>
          <w:sz w:val="48"/>
          <w:szCs w:val="48"/>
          <w:u w:val="single"/>
        </w:rPr>
        <w:t>trades</w:t>
      </w:r>
    </w:p>
    <w:p w:rsidR="5FB37037" w:rsidP="5FB37037" w:rsidRDefault="5FB37037" w14:paraId="6048424E" w14:textId="4FE10652">
      <w:pPr>
        <w:pStyle w:val="Normal"/>
      </w:pPr>
    </w:p>
    <w:p w:rsidR="17652E63" w:rsidRDefault="17652E63" w14:paraId="1B16BBB9" w14:textId="16D75A9F">
      <w:r w:rsidRPr="5FB37037" w:rsidR="17652E63">
        <w:rPr>
          <w:rFonts w:ascii="Calibri" w:hAnsi="Calibri" w:eastAsia="Calibri" w:cs="Calibri"/>
          <w:b w:val="1"/>
          <w:bCs w:val="1"/>
          <w:noProof w:val="0"/>
          <w:sz w:val="22"/>
          <w:szCs w:val="22"/>
          <w:lang w:val="en-GB"/>
        </w:rPr>
        <w:t>Split invoice:</w:t>
      </w:r>
      <w:r>
        <w:br/>
      </w:r>
      <w:r w:rsidRPr="5FB37037" w:rsidR="17652E63">
        <w:rPr>
          <w:rFonts w:ascii="Calibri" w:hAnsi="Calibri" w:eastAsia="Calibri" w:cs="Calibri"/>
          <w:noProof w:val="0"/>
          <w:sz w:val="22"/>
          <w:szCs w:val="22"/>
          <w:lang w:val="en-GB"/>
        </w:rPr>
        <w:t xml:space="preserve"> In HSBC Brokerage, invoices involve two types of data: </w:t>
      </w:r>
      <w:r w:rsidRPr="5FB37037" w:rsidR="2A1672AF">
        <w:rPr>
          <w:rFonts w:ascii="Calibri" w:hAnsi="Calibri" w:eastAsia="Calibri" w:cs="Calibri"/>
          <w:noProof w:val="0"/>
          <w:sz w:val="22"/>
          <w:szCs w:val="22"/>
          <w:lang w:val="en-GB"/>
        </w:rPr>
        <w:t>bankside</w:t>
      </w:r>
      <w:r w:rsidRPr="5FB37037" w:rsidR="17652E63">
        <w:rPr>
          <w:rFonts w:ascii="Calibri" w:hAnsi="Calibri" w:eastAsia="Calibri" w:cs="Calibri"/>
          <w:noProof w:val="0"/>
          <w:sz w:val="22"/>
          <w:szCs w:val="22"/>
          <w:lang w:val="en-GB"/>
        </w:rPr>
        <w:t xml:space="preserve"> and broker-side. Broker-side data, typically provided as an Excel file, includes details like Invoice Ref, Trade Data, Value Date, and more. When the number of trades exceeds 20,000, splitting the invoice into parts reduces settlement time and prevents Merit Performance Issues. Without splitting, large invoices may cause slowness and delays in the settlement process.</w:t>
      </w:r>
    </w:p>
    <w:p w:rsidR="000A5B9A" w:rsidP="000A5B9A" w:rsidRDefault="000A5B9A" w14:paraId="0FD4756A" w14:textId="77777777"/>
    <w:p w:rsidR="000A5B9A" w:rsidP="000A5B9A" w:rsidRDefault="000A5B9A" w14:paraId="00A4A06C" w14:textId="6768F7DD">
      <w:pPr>
        <w:pStyle w:val="ListParagraph"/>
        <w:numPr>
          <w:ilvl w:val="0"/>
          <w:numId w:val="2"/>
        </w:numPr>
      </w:pPr>
      <w:r>
        <w:t xml:space="preserve">Whenever Support team receives a request to </w:t>
      </w:r>
      <w:r w:rsidRPr="000A5B9A">
        <w:t xml:space="preserve">Spilt of the invoices due to more than </w:t>
      </w:r>
      <w:r w:rsidR="000B2DAC">
        <w:t>15,000</w:t>
      </w:r>
      <w:r w:rsidRPr="000A5B9A">
        <w:t xml:space="preserve"> trades</w:t>
      </w:r>
      <w:r>
        <w:t xml:space="preserve"> as shown in below screenshot. We need to follow the below process to Split the Invoice into 2 or 3 based on Operations team requirement</w:t>
      </w:r>
    </w:p>
    <w:p w:rsidR="000A5B9A" w:rsidP="000A5B9A" w:rsidRDefault="000A5B9A" w14:paraId="017FE046" w14:textId="77777777">
      <w:pPr>
        <w:pStyle w:val="ListParagraph"/>
      </w:pPr>
    </w:p>
    <w:p w:rsidR="000A5B9A" w:rsidP="000A5B9A" w:rsidRDefault="000A5B9A" w14:paraId="55CB5636" w14:textId="0BE6A8EA">
      <w:pPr>
        <w:ind w:left="1440"/>
      </w:pPr>
      <w:r w:rsidRPr="000A5B9A">
        <w:rPr>
          <w:noProof/>
        </w:rPr>
        <w:drawing>
          <wp:inline distT="0" distB="0" distL="0" distR="0" wp14:anchorId="2AEADA46" wp14:editId="49B306FA">
            <wp:extent cx="3352800" cy="2556851"/>
            <wp:effectExtent l="19050" t="19050" r="19050" b="15240"/>
            <wp:docPr id="84418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86551" name=""/>
                    <pic:cNvPicPr/>
                  </pic:nvPicPr>
                  <pic:blipFill>
                    <a:blip r:embed="rId5"/>
                    <a:stretch>
                      <a:fillRect/>
                    </a:stretch>
                  </pic:blipFill>
                  <pic:spPr>
                    <a:xfrm>
                      <a:off x="0" y="0"/>
                      <a:ext cx="3359440" cy="2561915"/>
                    </a:xfrm>
                    <a:prstGeom prst="rect">
                      <a:avLst/>
                    </a:prstGeom>
                    <a:ln w="19050">
                      <a:solidFill>
                        <a:schemeClr val="tx1"/>
                      </a:solidFill>
                    </a:ln>
                  </pic:spPr>
                </pic:pic>
              </a:graphicData>
            </a:graphic>
          </wp:inline>
        </w:drawing>
      </w:r>
    </w:p>
    <w:p w:rsidR="000A5B9A" w:rsidP="000A5B9A" w:rsidRDefault="000A5B9A" w14:paraId="765728CA" w14:textId="77777777">
      <w:pPr>
        <w:ind w:left="1440"/>
      </w:pPr>
    </w:p>
    <w:p w:rsidR="000A5B9A" w:rsidP="000A5B9A" w:rsidRDefault="000A5B9A" w14:paraId="2AE142CA" w14:textId="0C78AD92">
      <w:pPr>
        <w:pStyle w:val="ListParagraph"/>
        <w:numPr>
          <w:ilvl w:val="0"/>
          <w:numId w:val="1"/>
        </w:numPr>
      </w:pPr>
      <w:r w:rsidRPr="000A5B9A">
        <w:rPr>
          <w:rStyle w:val="Heading1Char"/>
          <w:b/>
          <w:bCs/>
        </w:rPr>
        <w:t>What is an Invoice</w:t>
      </w:r>
      <w:r>
        <w:t xml:space="preserve"> – In HSBC Brokerage there will be two types of data, one is bank side and the other is Broker side data. The bank side data will be available with the operations team and the broker side data will be provided by their broker to the Operations team, which contains an excel with trades inside it with columns like Invoice Ref, Trade Data, Value Data, Pay Date, CCY etc.</w:t>
      </w:r>
    </w:p>
    <w:p w:rsidR="000A5B9A" w:rsidP="000A5B9A" w:rsidRDefault="000A5B9A" w14:paraId="0DA59830" w14:textId="6966630B">
      <w:pPr>
        <w:pStyle w:val="ListParagraph"/>
        <w:numPr>
          <w:ilvl w:val="0"/>
          <w:numId w:val="1"/>
        </w:numPr>
      </w:pPr>
      <w:r w:rsidRPr="000A5B9A">
        <w:rPr>
          <w:rStyle w:val="Heading1Char"/>
          <w:b/>
          <w:bCs/>
        </w:rPr>
        <w:t>Why do we need to Split it</w:t>
      </w:r>
      <w:r>
        <w:rPr>
          <w:rStyle w:val="Heading1Char"/>
          <w:b/>
          <w:bCs/>
        </w:rPr>
        <w:t xml:space="preserve"> - </w:t>
      </w:r>
      <w:r w:rsidRPr="000A5B9A">
        <w:t xml:space="preserve">Once the Operations team have the data from their broker and requests to settle any invoice, then they will settle the invoice. In few scenarios the no. of trades will be more than </w:t>
      </w:r>
      <w:r w:rsidR="00EC6B37">
        <w:t>15</w:t>
      </w:r>
      <w:r w:rsidRPr="000A5B9A">
        <w:t>,000</w:t>
      </w:r>
      <w:r w:rsidR="00EC6B37">
        <w:t xml:space="preserve">. </w:t>
      </w:r>
      <w:r w:rsidRPr="000A5B9A">
        <w:t>where it will consume more time to settle the invoice and may cause Merit Performance Issue, to consume less time, we need to Split the Invoice in 2 or 3 based on the Ops requirement</w:t>
      </w:r>
    </w:p>
    <w:p w:rsidR="000A5B9A" w:rsidP="000A5B9A" w:rsidRDefault="000A5B9A" w14:paraId="7F64754C" w14:textId="4E8D6BD3">
      <w:pPr>
        <w:pStyle w:val="ListParagraph"/>
        <w:numPr>
          <w:ilvl w:val="0"/>
          <w:numId w:val="1"/>
        </w:numPr>
      </w:pPr>
      <w:r w:rsidRPr="000A5B9A">
        <w:rPr>
          <w:rStyle w:val="Heading1Char"/>
          <w:b/>
          <w:bCs/>
        </w:rPr>
        <w:t>What is the impact if we do not Split it</w:t>
      </w:r>
      <w:r>
        <w:rPr>
          <w:rStyle w:val="Heading1Char"/>
          <w:b/>
          <w:bCs/>
        </w:rPr>
        <w:t xml:space="preserve"> - </w:t>
      </w:r>
      <w:r w:rsidRPr="000A5B9A">
        <w:t>If we don’t Split the invoice in to 2 or more if it has trades more than 15,000, it may lead to issues like performance issue</w:t>
      </w:r>
      <w:r w:rsidR="00EC6B37">
        <w:t>s</w:t>
      </w:r>
      <w:r w:rsidRPr="000A5B9A">
        <w:t>, Slowness Issue</w:t>
      </w:r>
      <w:r w:rsidR="00BD799F">
        <w:t xml:space="preserve">, Frozen </w:t>
      </w:r>
      <w:r w:rsidRPr="000A5B9A">
        <w:t>and may consume much time to settle the Invoice</w:t>
      </w:r>
      <w:r w:rsidR="00BD799F">
        <w:t xml:space="preserve"> than the usual time</w:t>
      </w:r>
    </w:p>
    <w:p w:rsidR="000A5B9A" w:rsidP="000A5B9A" w:rsidRDefault="000A5B9A" w14:paraId="64BDF86C" w14:textId="0CE7D0CC">
      <w:pPr>
        <w:rPr>
          <w:rFonts w:asciiTheme="majorHAnsi" w:hAnsiTheme="majorHAnsi" w:eastAsiaTheme="majorEastAsia" w:cstheme="majorBidi"/>
          <w:b/>
          <w:bCs/>
          <w:color w:val="2F5496" w:themeColor="accent1" w:themeShade="BF"/>
          <w:sz w:val="40"/>
          <w:szCs w:val="40"/>
          <w:u w:val="single"/>
        </w:rPr>
      </w:pPr>
      <w:r w:rsidRPr="000A5B9A">
        <w:rPr>
          <w:rFonts w:asciiTheme="majorHAnsi" w:hAnsiTheme="majorHAnsi" w:eastAsiaTheme="majorEastAsia" w:cstheme="majorBidi"/>
          <w:b/>
          <w:bCs/>
          <w:color w:val="2F5496" w:themeColor="accent1" w:themeShade="BF"/>
          <w:sz w:val="40"/>
          <w:szCs w:val="40"/>
          <w:u w:val="single"/>
        </w:rPr>
        <w:t>Steps to Split the Invoice</w:t>
      </w:r>
    </w:p>
    <w:p w:rsidR="0052530A" w:rsidP="0052530A" w:rsidRDefault="002D0FE0" w14:paraId="6C0AF20C" w14:textId="273467F5">
      <w:pPr>
        <w:pStyle w:val="ListParagraph"/>
        <w:numPr>
          <w:ilvl w:val="0"/>
          <w:numId w:val="3"/>
        </w:numPr>
      </w:pPr>
      <w:r w:rsidRPr="002D0FE0">
        <w:t>Firstly,</w:t>
      </w:r>
      <w:r w:rsidRPr="002D0FE0" w:rsidR="0052530A">
        <w:t xml:space="preserve"> check for the Original and New Invoice Keys in the Requesters email</w:t>
      </w:r>
      <w:r w:rsidRPr="002D0FE0">
        <w:t>. If the invoice keys are not provided, please get it from requester</w:t>
      </w:r>
      <w:r w:rsidR="00422288">
        <w:t>. The Invoice keys will be like as shown below</w:t>
      </w:r>
    </w:p>
    <w:p w:rsidRPr="003E7D72" w:rsidR="003E7D72" w:rsidP="003E7D72" w:rsidRDefault="003E7D72" w14:paraId="643C26FF" w14:textId="46F7160A">
      <w:pPr>
        <w:ind w:left="720"/>
        <w:rPr>
          <w:color w:val="FF0000"/>
        </w:rPr>
      </w:pPr>
      <w:r>
        <w:t xml:space="preserve">Original Invoice - </w:t>
      </w:r>
      <w:r w:rsidRPr="003E7D72">
        <w:rPr>
          <w:color w:val="FF0000"/>
        </w:rPr>
        <w:t>CFEUR24281ELC103-10_ATLANTIS</w:t>
      </w:r>
      <w:r w:rsidR="00274E05">
        <w:rPr>
          <w:color w:val="FF0000"/>
        </w:rPr>
        <w:t xml:space="preserve"> </w:t>
      </w:r>
    </w:p>
    <w:p w:rsidRPr="003E7D72" w:rsidR="003E7D72" w:rsidP="003E7D72" w:rsidRDefault="003E7D72" w14:paraId="72B0F2DA" w14:textId="77777777">
      <w:pPr>
        <w:ind w:left="720"/>
        <w:rPr>
          <w:color w:val="385623" w:themeColor="accent6" w:themeShade="80"/>
        </w:rPr>
      </w:pPr>
      <w:r>
        <w:t xml:space="preserve">New invoice 1 - </w:t>
      </w:r>
      <w:r w:rsidRPr="00685B77">
        <w:rPr>
          <w:b/>
          <w:bCs/>
          <w:color w:val="00B050"/>
        </w:rPr>
        <w:t>CFEUR24281ELC103-10_CP1</w:t>
      </w:r>
    </w:p>
    <w:p w:rsidR="00422288" w:rsidP="008C31BE" w:rsidRDefault="003E7D72" w14:paraId="106E3241" w14:textId="72B54D45">
      <w:pPr>
        <w:ind w:left="720"/>
        <w:rPr>
          <w:b/>
          <w:bCs/>
          <w:color w:val="538135" w:themeColor="accent6" w:themeShade="BF"/>
        </w:rPr>
      </w:pPr>
      <w:r>
        <w:t xml:space="preserve">New invoice 2 - </w:t>
      </w:r>
      <w:r w:rsidRPr="00685B77">
        <w:rPr>
          <w:b/>
          <w:bCs/>
          <w:color w:val="00B050"/>
        </w:rPr>
        <w:t>CFEUR24281ELC103-10_ATLCP1</w:t>
      </w:r>
    </w:p>
    <w:p w:rsidR="008C31BE" w:rsidP="008C31BE" w:rsidRDefault="008C31BE" w14:paraId="44EAED31" w14:textId="77777777">
      <w:pPr>
        <w:ind w:left="720"/>
      </w:pPr>
    </w:p>
    <w:p w:rsidR="008018F5" w:rsidP="0052530A" w:rsidRDefault="008018F5" w14:paraId="02375C25" w14:textId="2F5F65D9">
      <w:pPr>
        <w:pStyle w:val="ListParagraph"/>
        <w:numPr>
          <w:ilvl w:val="0"/>
          <w:numId w:val="3"/>
        </w:numPr>
      </w:pPr>
      <w:r>
        <w:t xml:space="preserve">Login </w:t>
      </w:r>
      <w:r w:rsidR="003E7D72">
        <w:t>into</w:t>
      </w:r>
      <w:r>
        <w:t xml:space="preserve"> the </w:t>
      </w:r>
      <w:r w:rsidR="003E7D72">
        <w:t>p</w:t>
      </w:r>
      <w:r>
        <w:t xml:space="preserve">roduction server and open SQL and write the below Query </w:t>
      </w:r>
      <w:r w:rsidR="00E812E4">
        <w:t>to know the count of the original Invoice key.</w:t>
      </w:r>
    </w:p>
    <w:p w:rsidRPr="00685B77" w:rsidR="00ED470F" w:rsidP="00ED470F" w:rsidRDefault="00ED470F" w14:paraId="2F1DC4C5" w14:textId="77777777">
      <w:pPr>
        <w:ind w:left="720"/>
        <w:rPr>
          <w:b/>
          <w:bCs/>
        </w:rPr>
      </w:pPr>
      <w:r w:rsidRPr="00685B77">
        <w:rPr>
          <w:b/>
          <w:bCs/>
        </w:rPr>
        <w:t>select count(*) from MRT_SNCLAIMSTRADES WHERE MRTPRODTYPE='ETD' AND MRTINVKEY=</w:t>
      </w:r>
      <w:r w:rsidRPr="00685B77">
        <w:rPr>
          <w:b/>
          <w:bCs/>
          <w:color w:val="FF0000"/>
        </w:rPr>
        <w:t>'CFEUR24281ELC103-10_ATLANTIS</w:t>
      </w:r>
      <w:r w:rsidRPr="00685B77">
        <w:rPr>
          <w:b/>
          <w:bCs/>
        </w:rPr>
        <w:t>'</w:t>
      </w:r>
    </w:p>
    <w:p w:rsidR="008C31BE" w:rsidP="00ED470F" w:rsidRDefault="00ED470F" w14:paraId="6E05352D" w14:textId="12FFD227">
      <w:pPr>
        <w:ind w:left="720"/>
      </w:pPr>
      <w:r>
        <w:t xml:space="preserve">Total no of records </w:t>
      </w:r>
      <w:r w:rsidR="008C31BE">
        <w:t>–</w:t>
      </w:r>
      <w:r>
        <w:t xml:space="preserve"> 44003</w:t>
      </w:r>
    </w:p>
    <w:p w:rsidR="008C31BE" w:rsidP="00ED470F" w:rsidRDefault="008C31BE" w14:paraId="0B909C8D" w14:textId="77777777">
      <w:pPr>
        <w:ind w:left="720"/>
      </w:pPr>
    </w:p>
    <w:p w:rsidR="00E87542" w:rsidP="008C31BE" w:rsidRDefault="00ED470F" w14:paraId="38955F5E" w14:textId="5073850C">
      <w:pPr>
        <w:pStyle w:val="ListParagraph"/>
        <w:numPr>
          <w:ilvl w:val="0"/>
          <w:numId w:val="3"/>
        </w:numPr>
      </w:pPr>
      <w:r>
        <w:t xml:space="preserve">Distribute the count equally in all the </w:t>
      </w:r>
      <w:r w:rsidR="008C31BE">
        <w:t>2 or 3</w:t>
      </w:r>
      <w:r>
        <w:t xml:space="preserve"> invoices (Can vary depending on the total number of trades on the invoice. In the current example we are considering </w:t>
      </w:r>
      <w:r w:rsidR="008F051B">
        <w:t>3</w:t>
      </w:r>
      <w:r>
        <w:t xml:space="preserve"> invoices)</w:t>
      </w:r>
    </w:p>
    <w:p w:rsidR="00A04683" w:rsidP="00A04683" w:rsidRDefault="00A04683" w14:paraId="5F103F8A" w14:textId="77777777">
      <w:pPr>
        <w:pStyle w:val="ListParagraph"/>
      </w:pPr>
    </w:p>
    <w:p w:rsidR="000B45D0" w:rsidP="000B45D0" w:rsidRDefault="000B45D0" w14:paraId="01A101DF" w14:textId="3F4A3225">
      <w:pPr>
        <w:pStyle w:val="ListParagraph"/>
        <w:numPr>
          <w:ilvl w:val="0"/>
          <w:numId w:val="3"/>
        </w:numPr>
      </w:pPr>
      <w:r>
        <w:t>Now run the below query in SQL to Split the Invoice In first new Invoice key provided by user</w:t>
      </w:r>
    </w:p>
    <w:p w:rsidR="00A04683" w:rsidP="00A04683" w:rsidRDefault="00A04683" w14:paraId="7AE4F471" w14:textId="77777777">
      <w:pPr>
        <w:pStyle w:val="ListParagraph"/>
      </w:pPr>
    </w:p>
    <w:p w:rsidR="00A04683" w:rsidP="00A04683" w:rsidRDefault="00A04683" w14:paraId="7015442A" w14:textId="77777777">
      <w:pPr>
        <w:pStyle w:val="ListParagraph"/>
      </w:pPr>
    </w:p>
    <w:p w:rsidRPr="0058381A" w:rsidR="00685B77" w:rsidP="00685B77" w:rsidRDefault="00685B77" w14:paraId="32AFE470" w14:textId="77777777">
      <w:pPr>
        <w:pStyle w:val="ListParagraph"/>
        <w:numPr>
          <w:ilvl w:val="0"/>
          <w:numId w:val="5"/>
        </w:numPr>
        <w:rPr>
          <w:b/>
          <w:bCs/>
        </w:rPr>
      </w:pPr>
      <w:r w:rsidRPr="0058381A">
        <w:rPr>
          <w:b/>
          <w:bCs/>
        </w:rPr>
        <w:t xml:space="preserve">Query to transfer trades to first invoice - </w:t>
      </w:r>
      <w:r w:rsidRPr="0058381A">
        <w:rPr>
          <w:b/>
          <w:bCs/>
          <w:color w:val="00B050"/>
        </w:rPr>
        <w:t>CFEUR24281ELC103-10_CP1</w:t>
      </w:r>
    </w:p>
    <w:p w:rsidRPr="00685B77" w:rsidR="00685B77" w:rsidP="00685B77" w:rsidRDefault="00685B77" w14:paraId="20DB734F" w14:textId="77777777">
      <w:pPr>
        <w:ind w:left="720"/>
        <w:rPr>
          <w:b/>
          <w:bCs/>
        </w:rPr>
      </w:pPr>
      <w:r w:rsidRPr="00685B77">
        <w:rPr>
          <w:b/>
          <w:bCs/>
        </w:rPr>
        <w:t>if exists (select 1 from MRT_SNCLAIMSTRADES where MRTPRODTYPE='ETD' AND MRTINVKEY='</w:t>
      </w:r>
      <w:r w:rsidRPr="00685B77">
        <w:rPr>
          <w:b/>
          <w:bCs/>
          <w:color w:val="FF0000"/>
        </w:rPr>
        <w:t>CFEUR24281ELC103-10_ATLANTIS</w:t>
      </w:r>
      <w:r w:rsidRPr="00685B77">
        <w:rPr>
          <w:b/>
          <w:bCs/>
        </w:rPr>
        <w:t xml:space="preserve">') </w:t>
      </w:r>
    </w:p>
    <w:p w:rsidRPr="00685B77" w:rsidR="00685B77" w:rsidP="00685B77" w:rsidRDefault="00685B77" w14:paraId="1DE35047" w14:textId="77777777">
      <w:pPr>
        <w:ind w:left="720"/>
        <w:rPr>
          <w:b/>
          <w:bCs/>
        </w:rPr>
      </w:pPr>
      <w:r w:rsidRPr="00685B77">
        <w:rPr>
          <w:b/>
          <w:bCs/>
        </w:rPr>
        <w:t>BEGIN</w:t>
      </w:r>
    </w:p>
    <w:p w:rsidRPr="00685B77" w:rsidR="00685B77" w:rsidP="00685B77" w:rsidRDefault="00685B77" w14:paraId="348B7E93" w14:textId="77777777">
      <w:pPr>
        <w:ind w:left="720"/>
        <w:rPr>
          <w:b/>
          <w:bCs/>
        </w:rPr>
      </w:pPr>
      <w:r w:rsidRPr="00685B77">
        <w:rPr>
          <w:b/>
          <w:bCs/>
        </w:rPr>
        <w:t>UPDATE MRT_SNCLAIMSTRADES</w:t>
      </w:r>
    </w:p>
    <w:p w:rsidRPr="00685B77" w:rsidR="00685B77" w:rsidP="00685B77" w:rsidRDefault="00685B77" w14:paraId="66838B84" w14:textId="77777777">
      <w:pPr>
        <w:ind w:left="720"/>
        <w:rPr>
          <w:b/>
          <w:bCs/>
        </w:rPr>
      </w:pPr>
      <w:r w:rsidRPr="00685B77">
        <w:rPr>
          <w:b/>
          <w:bCs/>
        </w:rPr>
        <w:t>SET MRTINVKEY='</w:t>
      </w:r>
      <w:r w:rsidRPr="00685B77">
        <w:rPr>
          <w:b/>
          <w:bCs/>
          <w:color w:val="00B050"/>
        </w:rPr>
        <w:t>CFEUR24281ELC103-10_CP1</w:t>
      </w:r>
      <w:r w:rsidRPr="00685B77">
        <w:rPr>
          <w:b/>
          <w:bCs/>
        </w:rPr>
        <w:t>',MRTSUBACNO= 'CP1'</w:t>
      </w:r>
    </w:p>
    <w:p w:rsidRPr="00685B77" w:rsidR="00685B77" w:rsidP="00685B77" w:rsidRDefault="00685B77" w14:paraId="5F8C370B" w14:textId="77777777">
      <w:pPr>
        <w:ind w:left="720"/>
        <w:rPr>
          <w:b/>
          <w:bCs/>
        </w:rPr>
      </w:pPr>
      <w:r w:rsidRPr="00685B77">
        <w:rPr>
          <w:b/>
          <w:bCs/>
        </w:rPr>
        <w:t>WHERE MRT_KEY IN(SELECT TOP 15000 MRT_KEY from  MRT_SNCLAIMSTRADES WHERE MRTPRODTYPE='ETD' AND MRTINVKEY='</w:t>
      </w:r>
      <w:r w:rsidRPr="00685B77">
        <w:rPr>
          <w:b/>
          <w:bCs/>
          <w:color w:val="FF0000"/>
        </w:rPr>
        <w:t>CFEUR24281ELC103-10_ATLANTIS</w:t>
      </w:r>
      <w:r w:rsidRPr="00685B77">
        <w:rPr>
          <w:b/>
          <w:bCs/>
        </w:rPr>
        <w:t>')</w:t>
      </w:r>
    </w:p>
    <w:p w:rsidR="00685B77" w:rsidP="00685B77" w:rsidRDefault="00685B77" w14:paraId="21289703" w14:textId="77777777">
      <w:pPr>
        <w:ind w:left="720"/>
        <w:rPr>
          <w:b/>
          <w:bCs/>
        </w:rPr>
      </w:pPr>
      <w:r w:rsidRPr="00685B77">
        <w:rPr>
          <w:b/>
          <w:bCs/>
        </w:rPr>
        <w:t>END</w:t>
      </w:r>
    </w:p>
    <w:p w:rsidR="00F3509C" w:rsidP="00685B77" w:rsidRDefault="00F3509C" w14:paraId="54E000EF" w14:textId="77777777">
      <w:pPr>
        <w:ind w:left="720"/>
        <w:rPr>
          <w:b/>
          <w:bCs/>
        </w:rPr>
      </w:pPr>
    </w:p>
    <w:p w:rsidRPr="00F3509C" w:rsidR="00F3509C" w:rsidP="00F3509C" w:rsidRDefault="00F3509C" w14:paraId="7D7D3007" w14:textId="77777777">
      <w:pPr>
        <w:pStyle w:val="ListParagraph"/>
        <w:numPr>
          <w:ilvl w:val="0"/>
          <w:numId w:val="5"/>
        </w:numPr>
        <w:rPr>
          <w:b/>
          <w:bCs/>
        </w:rPr>
      </w:pPr>
      <w:r w:rsidRPr="00F3509C">
        <w:rPr>
          <w:b/>
          <w:bCs/>
        </w:rPr>
        <w:t xml:space="preserve">Query to transfer trades to second invoice - </w:t>
      </w:r>
      <w:r w:rsidRPr="00F3509C">
        <w:rPr>
          <w:b/>
          <w:bCs/>
          <w:color w:val="00B050"/>
        </w:rPr>
        <w:t>CFEUR24281ELC103-10_ATLCP1</w:t>
      </w:r>
    </w:p>
    <w:p w:rsidRPr="00F3509C" w:rsidR="00F3509C" w:rsidP="00F3509C" w:rsidRDefault="00F3509C" w14:paraId="46A88570" w14:textId="77777777">
      <w:pPr>
        <w:ind w:left="720"/>
        <w:rPr>
          <w:b/>
          <w:bCs/>
        </w:rPr>
      </w:pPr>
      <w:r w:rsidRPr="00F3509C">
        <w:rPr>
          <w:b/>
          <w:bCs/>
        </w:rPr>
        <w:t>if exists (select 1 from MRT_SNCLAIMSTRADES where MRTPRODTYPE='ETD' AND MRTINVKEY='</w:t>
      </w:r>
      <w:r w:rsidRPr="00F3509C">
        <w:rPr>
          <w:b/>
          <w:bCs/>
          <w:color w:val="FF0000"/>
        </w:rPr>
        <w:t>CFEUR24281ELC103-10_ATLANTIS</w:t>
      </w:r>
      <w:r w:rsidRPr="00F3509C">
        <w:rPr>
          <w:b/>
          <w:bCs/>
        </w:rPr>
        <w:t xml:space="preserve">') </w:t>
      </w:r>
    </w:p>
    <w:p w:rsidRPr="00F3509C" w:rsidR="00F3509C" w:rsidP="00F3509C" w:rsidRDefault="00F3509C" w14:paraId="4A13EE22" w14:textId="77777777">
      <w:pPr>
        <w:ind w:left="720"/>
        <w:rPr>
          <w:b/>
          <w:bCs/>
        </w:rPr>
      </w:pPr>
      <w:r w:rsidRPr="00F3509C">
        <w:rPr>
          <w:b/>
          <w:bCs/>
        </w:rPr>
        <w:t>BEGIN</w:t>
      </w:r>
    </w:p>
    <w:p w:rsidRPr="00F3509C" w:rsidR="00F3509C" w:rsidP="00F3509C" w:rsidRDefault="00F3509C" w14:paraId="79A35D06" w14:textId="77777777">
      <w:pPr>
        <w:ind w:left="720"/>
        <w:rPr>
          <w:b/>
          <w:bCs/>
        </w:rPr>
      </w:pPr>
      <w:r w:rsidRPr="00F3509C">
        <w:rPr>
          <w:b/>
          <w:bCs/>
        </w:rPr>
        <w:t>UPDATE MRT_SNCLAIMSTRADES</w:t>
      </w:r>
    </w:p>
    <w:p w:rsidRPr="00F3509C" w:rsidR="00F3509C" w:rsidP="00F3509C" w:rsidRDefault="00F3509C" w14:paraId="0B34A4BF" w14:textId="77777777">
      <w:pPr>
        <w:ind w:left="720"/>
        <w:rPr>
          <w:b/>
          <w:bCs/>
        </w:rPr>
      </w:pPr>
      <w:r w:rsidRPr="00F3509C">
        <w:rPr>
          <w:b/>
          <w:bCs/>
        </w:rPr>
        <w:t>SET MRTINVKEY='</w:t>
      </w:r>
      <w:r w:rsidRPr="00F3509C">
        <w:rPr>
          <w:b/>
          <w:bCs/>
          <w:color w:val="00B050"/>
        </w:rPr>
        <w:t>CFEUR24281ELC103-10_ATLCP1</w:t>
      </w:r>
      <w:r w:rsidRPr="00F3509C">
        <w:rPr>
          <w:b/>
          <w:bCs/>
        </w:rPr>
        <w:t>',MRTSUBACNO='ATLCP1'</w:t>
      </w:r>
    </w:p>
    <w:p w:rsidR="00F3509C" w:rsidP="00F3509C" w:rsidRDefault="00F3509C" w14:paraId="7DA0E6B6" w14:textId="77777777">
      <w:pPr>
        <w:ind w:left="720"/>
        <w:rPr>
          <w:b/>
          <w:bCs/>
        </w:rPr>
      </w:pPr>
      <w:r w:rsidRPr="00F3509C">
        <w:rPr>
          <w:b/>
          <w:bCs/>
        </w:rPr>
        <w:t>WHERE MRT_KEY IN(SELECT TOP 15000 MRT_KEY from  MRT_SNCLAIMSTRADES WHERE MRTPRODTYPE='ETD' AND MRTINVKEY='</w:t>
      </w:r>
      <w:r w:rsidRPr="00F3509C">
        <w:rPr>
          <w:b/>
          <w:bCs/>
          <w:color w:val="FF0000"/>
        </w:rPr>
        <w:t>CFEUR24281ELC103-10_ATLANTIS</w:t>
      </w:r>
      <w:r w:rsidRPr="00F3509C">
        <w:rPr>
          <w:b/>
          <w:bCs/>
        </w:rPr>
        <w:t>')</w:t>
      </w:r>
    </w:p>
    <w:p w:rsidR="00F3509C" w:rsidP="00F3509C" w:rsidRDefault="00F3509C" w14:paraId="332F25FE" w14:textId="6A0866A7">
      <w:pPr>
        <w:ind w:left="720"/>
        <w:rPr>
          <w:b/>
          <w:bCs/>
        </w:rPr>
      </w:pPr>
      <w:r>
        <w:rPr>
          <w:b/>
          <w:bCs/>
        </w:rPr>
        <w:t>END</w:t>
      </w:r>
    </w:p>
    <w:p w:rsidR="009D0493" w:rsidP="00F3509C" w:rsidRDefault="009D0493" w14:paraId="02CE3426" w14:textId="77777777">
      <w:pPr>
        <w:ind w:left="720"/>
        <w:rPr>
          <w:b/>
          <w:bCs/>
        </w:rPr>
      </w:pPr>
    </w:p>
    <w:p w:rsidR="009D0493" w:rsidP="005D22DB" w:rsidRDefault="009D0493" w14:paraId="675C4380" w14:textId="77777777">
      <w:pPr>
        <w:pStyle w:val="ListParagraph"/>
        <w:numPr>
          <w:ilvl w:val="0"/>
          <w:numId w:val="7"/>
        </w:numPr>
      </w:pPr>
      <w:r w:rsidRPr="005D22DB">
        <w:t>Once the queries are run, Check the count using below mentioned queries.</w:t>
      </w:r>
    </w:p>
    <w:p w:rsidRPr="005D22DB" w:rsidR="005D22DB" w:rsidP="009D0493" w:rsidRDefault="005D22DB" w14:paraId="2320F271" w14:textId="77777777">
      <w:pPr>
        <w:ind w:left="720"/>
      </w:pPr>
    </w:p>
    <w:p w:rsidRPr="005D22DB" w:rsidR="009D0493" w:rsidP="005D22DB" w:rsidRDefault="009D0493" w14:paraId="59966C73" w14:textId="11B88CA2">
      <w:pPr>
        <w:pStyle w:val="ListParagraph"/>
        <w:numPr>
          <w:ilvl w:val="0"/>
          <w:numId w:val="7"/>
        </w:numPr>
        <w:rPr>
          <w:b/>
          <w:bCs/>
        </w:rPr>
      </w:pPr>
      <w:r w:rsidRPr="005D22DB">
        <w:rPr>
          <w:b/>
          <w:bCs/>
        </w:rPr>
        <w:t>Query to cross check count</w:t>
      </w:r>
    </w:p>
    <w:p w:rsidRPr="009D0493" w:rsidR="009D0493" w:rsidP="009D0493" w:rsidRDefault="009D0493" w14:paraId="7ACB67A4" w14:textId="77777777">
      <w:pPr>
        <w:ind w:left="720"/>
        <w:rPr>
          <w:b/>
          <w:bCs/>
        </w:rPr>
      </w:pPr>
      <w:r w:rsidRPr="009D0493">
        <w:rPr>
          <w:b/>
          <w:bCs/>
        </w:rPr>
        <w:t>select count(*) from MRT_SNCLAIMSTRADES WHERE MRTPRODTYPE='ETD' AND MRTINVKEY='</w:t>
      </w:r>
      <w:r w:rsidRPr="005D22DB">
        <w:rPr>
          <w:b/>
          <w:bCs/>
          <w:color w:val="FF0000"/>
        </w:rPr>
        <w:t>CFEUR24281ELC103-10_ATLANTIS</w:t>
      </w:r>
      <w:r w:rsidRPr="009D0493">
        <w:rPr>
          <w:b/>
          <w:bCs/>
        </w:rPr>
        <w:t>'</w:t>
      </w:r>
    </w:p>
    <w:p w:rsidRPr="009D0493" w:rsidR="009D0493" w:rsidP="009D0493" w:rsidRDefault="009D0493" w14:paraId="6854060C" w14:textId="5EAB9E0F">
      <w:pPr>
        <w:ind w:left="720"/>
        <w:rPr>
          <w:b/>
          <w:bCs/>
        </w:rPr>
      </w:pPr>
      <w:r w:rsidRPr="009D0493">
        <w:rPr>
          <w:b/>
          <w:bCs/>
        </w:rPr>
        <w:t>select count(*) from MRT_SNCLAIMSTRADES WHERE MRTPRODTYPE='ETD' AND MRTINVKEY='</w:t>
      </w:r>
      <w:r w:rsidRPr="005D22DB" w:rsidR="005D22DB">
        <w:rPr>
          <w:b/>
          <w:bCs/>
          <w:color w:val="00B050"/>
        </w:rPr>
        <w:t xml:space="preserve"> </w:t>
      </w:r>
      <w:r w:rsidRPr="00685B77" w:rsidR="005D22DB">
        <w:rPr>
          <w:b/>
          <w:bCs/>
          <w:color w:val="00B050"/>
        </w:rPr>
        <w:t>CFEUR24281ELC103-10_CP1</w:t>
      </w:r>
      <w:r w:rsidRPr="00685B77" w:rsidR="005D22DB">
        <w:rPr>
          <w:b/>
          <w:bCs/>
        </w:rPr>
        <w:t>'</w:t>
      </w:r>
    </w:p>
    <w:p w:rsidR="009D0493" w:rsidP="009D0493" w:rsidRDefault="009D0493" w14:paraId="650703BF" w14:textId="598CB80E">
      <w:pPr>
        <w:ind w:left="720"/>
        <w:rPr>
          <w:b/>
          <w:bCs/>
        </w:rPr>
      </w:pPr>
      <w:r w:rsidRPr="009D0493">
        <w:rPr>
          <w:b/>
          <w:bCs/>
        </w:rPr>
        <w:t>select count(*) from MRT_SNCLAIMSTRADES WHERE MRTPRODTYPE='ETD' AND MRTINVKEY=</w:t>
      </w:r>
      <w:r w:rsidRPr="00F3509C" w:rsidR="00DC527A">
        <w:rPr>
          <w:b/>
          <w:bCs/>
        </w:rPr>
        <w:t>'</w:t>
      </w:r>
      <w:r w:rsidRPr="00F3509C" w:rsidR="00DC527A">
        <w:rPr>
          <w:b/>
          <w:bCs/>
          <w:color w:val="00B050"/>
        </w:rPr>
        <w:t>CFEUR24281ELC103-10_ATLCP1</w:t>
      </w:r>
      <w:r w:rsidRPr="00F3509C" w:rsidR="00DC527A">
        <w:rPr>
          <w:b/>
          <w:bCs/>
        </w:rPr>
        <w:t>'</w:t>
      </w:r>
    </w:p>
    <w:p w:rsidR="00DC527A" w:rsidP="009D0493" w:rsidRDefault="00DC527A" w14:paraId="240F6A10" w14:textId="77777777">
      <w:pPr>
        <w:ind w:left="720"/>
        <w:rPr>
          <w:b/>
          <w:bCs/>
        </w:rPr>
      </w:pPr>
    </w:p>
    <w:p w:rsidR="004F5E64" w:rsidP="004F5E64" w:rsidRDefault="004F5E64" w14:paraId="6F646DB1" w14:textId="77777777">
      <w:pPr>
        <w:pStyle w:val="ListParagraph"/>
        <w:numPr>
          <w:ilvl w:val="0"/>
          <w:numId w:val="5"/>
        </w:numPr>
      </w:pPr>
      <w:r>
        <w:t xml:space="preserve">Login to website and search the invoices in </w:t>
      </w:r>
      <w:r w:rsidRPr="00B77CBC">
        <w:rPr>
          <w:b/>
          <w:bCs/>
        </w:rPr>
        <w:t>All invoices</w:t>
      </w:r>
      <w:r>
        <w:t xml:space="preserve"> tab. In our example, we must search 3 invoices.</w:t>
      </w:r>
    </w:p>
    <w:p w:rsidR="004F5E64" w:rsidP="004F5E64" w:rsidRDefault="004F5E64" w14:paraId="3BFCC65C" w14:textId="77777777">
      <w:pPr>
        <w:pStyle w:val="ListParagraph"/>
      </w:pPr>
    </w:p>
    <w:p w:rsidR="004F5E64" w:rsidP="5FB37037" w:rsidRDefault="004F5E64" w14:paraId="563336D2" w14:textId="4B37D6C5">
      <w:pPr>
        <w:pStyle w:val="ListParagraph"/>
        <w:numPr>
          <w:ilvl w:val="0"/>
          <w:numId w:val="5"/>
        </w:numPr>
        <w:rPr>
          <w:noProof/>
          <w:sz w:val="22"/>
          <w:szCs w:val="22"/>
        </w:rPr>
      </w:pPr>
      <w:r w:rsidR="004F5E64">
        <w:rPr/>
        <w:t>Flag the invoices and right click to select “</w:t>
      </w:r>
      <w:r w:rsidRPr="5FB37037" w:rsidR="004F5E64">
        <w:rPr>
          <w:b w:val="1"/>
          <w:bCs w:val="1"/>
        </w:rPr>
        <w:t>Mark for</w:t>
      </w:r>
      <w:r w:rsidR="004F5E64">
        <w:rPr/>
        <w:t xml:space="preserve"> </w:t>
      </w:r>
      <w:r w:rsidR="004F5E64">
        <w:rPr/>
        <w:t>R</w:t>
      </w:r>
      <w:r w:rsidRPr="5FB37037" w:rsidR="004F5E64">
        <w:rPr>
          <w:b w:val="1"/>
          <w:bCs w:val="1"/>
        </w:rPr>
        <w:t>ecalc</w:t>
      </w:r>
      <w:r w:rsidRPr="5FB37037" w:rsidR="004F5E64">
        <w:rPr>
          <w:b w:val="1"/>
          <w:bCs w:val="1"/>
        </w:rPr>
        <w:t>”</w:t>
      </w:r>
      <w:r w:rsidR="004F5E64">
        <w:rPr/>
        <w:t>.</w:t>
      </w:r>
      <w:r w:rsidR="004F5E64">
        <w:rPr/>
        <w:t xml:space="preserve"> Wait for some time, </w:t>
      </w:r>
      <w:r w:rsidR="004F5E64">
        <w:rPr/>
        <w:t>monitor</w:t>
      </w:r>
      <w:r w:rsidR="004F5E64">
        <w:rPr/>
        <w:t xml:space="preserve"> the</w:t>
      </w:r>
      <w:r w:rsidR="6F2C0DAB">
        <w:drawing>
          <wp:inline wp14:editId="4F0425ED" wp14:anchorId="1E92C0D6">
            <wp:extent cx="5495925" cy="1690184"/>
            <wp:effectExtent l="19050" t="19050" r="26035" b="24130"/>
            <wp:docPr id="297215277" name="Picture 1" title=""/>
            <wp:cNvGraphicFramePr>
              <a:graphicFrameLocks noChangeAspect="1"/>
            </wp:cNvGraphicFramePr>
            <a:graphic>
              <a:graphicData uri="http://schemas.openxmlformats.org/drawingml/2006/picture">
                <pic:pic>
                  <pic:nvPicPr>
                    <pic:cNvPr id="0" name="Picture 1"/>
                    <pic:cNvPicPr/>
                  </pic:nvPicPr>
                  <pic:blipFill>
                    <a:blip r:embed="Rc978e6c3e4e14696">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495925" cy="1690184"/>
                    </a:xfrm>
                    <a:prstGeom xmlns:a="http://schemas.openxmlformats.org/drawingml/2006/main" prst="rect">
                      <a:avLst/>
                    </a:prstGeom>
                    <a:ln xmlns:a="http://schemas.openxmlformats.org/drawingml/2006/main" w="19050">
                      <a:solidFill>
                        <a:schemeClr val="tx1"/>
                      </a:solidFill>
                    </a:ln>
                  </pic:spPr>
                </pic:pic>
              </a:graphicData>
            </a:graphic>
          </wp:inline>
        </w:drawing>
      </w:r>
      <w:r w:rsidR="004F5E64">
        <w:rPr/>
        <w:t xml:space="preserve"> </w:t>
      </w:r>
      <w:r w:rsidRPr="5FB37037" w:rsidR="004F5E64">
        <w:rPr>
          <w:b w:val="1"/>
          <w:bCs w:val="1"/>
        </w:rPr>
        <w:t>‘’lines’’</w:t>
      </w:r>
      <w:r w:rsidR="004F5E64">
        <w:rPr/>
        <w:t xml:space="preserve"> column to check whether the trades got moved or not.</w:t>
      </w:r>
      <w:r w:rsidRPr="5FB37037" w:rsidR="001F7DF9">
        <w:rPr>
          <w:noProof/>
        </w:rPr>
        <w:t xml:space="preserve"> </w:t>
      </w:r>
    </w:p>
    <w:p w:rsidR="004F5E64" w:rsidP="004F5E64" w:rsidRDefault="004F5E64" w14:paraId="5B89F2C4" w14:textId="77777777">
      <w:pPr>
        <w:pStyle w:val="ListParagraph"/>
      </w:pPr>
    </w:p>
    <w:p w:rsidR="004F5E64" w:rsidP="004F5E64" w:rsidRDefault="004F5E64" w14:paraId="3F097F35" w14:textId="081C3112">
      <w:pPr>
        <w:ind w:left="1440"/>
      </w:pPr>
      <w:r>
        <w:t>\</w:t>
      </w:r>
    </w:p>
    <w:p w:rsidR="004F5E64" w:rsidP="5FB37037" w:rsidRDefault="004F5E64" w14:paraId="6A61DD9B" w14:textId="185C7D7D">
      <w:pPr>
        <w:pStyle w:val="ListParagraph"/>
        <w:numPr>
          <w:ilvl w:val="0"/>
          <w:numId w:val="8"/>
        </w:numPr>
        <w:rPr>
          <w:sz w:val="22"/>
          <w:szCs w:val="22"/>
        </w:rPr>
      </w:pPr>
      <w:r w:rsidR="004F5E64">
        <w:rPr/>
        <w:t>Once it is updated send</w:t>
      </w:r>
      <w:r w:rsidR="2E2531ED">
        <w:drawing>
          <wp:inline wp14:editId="5529BDD9" wp14:anchorId="40BE3E68">
            <wp:extent cx="5495925" cy="1646946"/>
            <wp:effectExtent l="19050" t="19050" r="26035" b="13970"/>
            <wp:docPr id="256077162" name="Picture 3" title=""/>
            <wp:cNvGraphicFramePr>
              <a:graphicFrameLocks noChangeAspect="1"/>
            </wp:cNvGraphicFramePr>
            <a:graphic>
              <a:graphicData uri="http://schemas.openxmlformats.org/drawingml/2006/picture">
                <pic:pic>
                  <pic:nvPicPr>
                    <pic:cNvPr id="0" name="Picture 3"/>
                    <pic:cNvPicPr/>
                  </pic:nvPicPr>
                  <pic:blipFill>
                    <a:blip r:embed="R4a4114e0fd6747d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495925" cy="1646946"/>
                    </a:xfrm>
                    <a:prstGeom xmlns:a="http://schemas.openxmlformats.org/drawingml/2006/main" prst="rect">
                      <a:avLst/>
                    </a:prstGeom>
                    <a:ln xmlns:a="http://schemas.openxmlformats.org/drawingml/2006/main" w="19050">
                      <a:solidFill>
                        <a:schemeClr val="tx1"/>
                      </a:solidFill>
                    </a:ln>
                  </pic:spPr>
                </pic:pic>
              </a:graphicData>
            </a:graphic>
          </wp:inline>
        </w:drawing>
      </w:r>
      <w:r w:rsidR="004F5E64">
        <w:rPr/>
        <w:t xml:space="preserve"> mail to Operations team to check from their side.</w:t>
      </w:r>
    </w:p>
    <w:p w:rsidR="004F5E64" w:rsidP="004F5E64" w:rsidRDefault="004F5E64" w14:paraId="477F7CD8" w14:noSpellErr="1" w14:textId="636ED610">
      <w:pPr>
        <w:ind w:left="1440"/>
      </w:pPr>
    </w:p>
    <w:p w:rsidR="004F5E64" w:rsidP="004F5E64" w:rsidRDefault="004F5E64" w14:paraId="00E535C7" w14:textId="77777777"/>
    <w:p w:rsidRPr="004F5E64" w:rsidR="00DC527A" w:rsidP="004F5E64" w:rsidRDefault="004F5E64" w14:paraId="781B8FB8" w14:textId="7C57C2B6">
      <w:pPr>
        <w:pStyle w:val="ListParagraph"/>
        <w:numPr>
          <w:ilvl w:val="0"/>
          <w:numId w:val="10"/>
        </w:numPr>
        <w:rPr>
          <w:b/>
          <w:bCs/>
        </w:rPr>
      </w:pPr>
      <w:r w:rsidRPr="004F5E64">
        <w:rPr>
          <w:b/>
          <w:bCs/>
        </w:rPr>
        <w:t xml:space="preserve">Once the Operations team confirms that the </w:t>
      </w:r>
      <w:proofErr w:type="gramStart"/>
      <w:r w:rsidRPr="004F5E64">
        <w:rPr>
          <w:b/>
          <w:bCs/>
        </w:rPr>
        <w:t>Original</w:t>
      </w:r>
      <w:proofErr w:type="gramEnd"/>
      <w:r w:rsidRPr="004F5E64">
        <w:rPr>
          <w:b/>
          <w:bCs/>
        </w:rPr>
        <w:t xml:space="preserve"> invoice has been Splitted, Please procced to close the case</w:t>
      </w:r>
    </w:p>
    <w:p w:rsidR="00F3509C" w:rsidP="00685B77" w:rsidRDefault="00F3509C" w14:paraId="3BD88BEF" w14:textId="77777777">
      <w:pPr>
        <w:ind w:left="720"/>
        <w:rPr>
          <w:b/>
          <w:bCs/>
        </w:rPr>
      </w:pPr>
    </w:p>
    <w:p w:rsidR="00A04683" w:rsidP="00685B77" w:rsidRDefault="00A04683" w14:paraId="712C4C07" w14:textId="77777777">
      <w:pPr>
        <w:ind w:left="720"/>
        <w:rPr>
          <w:b/>
          <w:bCs/>
        </w:rPr>
      </w:pPr>
    </w:p>
    <w:p w:rsidRPr="00685B77" w:rsidR="00A04683" w:rsidP="00685B77" w:rsidRDefault="00A04683" w14:paraId="446BED1F" w14:textId="77777777">
      <w:pPr>
        <w:ind w:left="720"/>
        <w:rPr>
          <w:b/>
          <w:bCs/>
        </w:rPr>
      </w:pPr>
    </w:p>
    <w:p w:rsidRPr="002D0FE0" w:rsidR="000B45D0" w:rsidP="000B45D0" w:rsidRDefault="000B45D0" w14:paraId="2A410657" w14:textId="77777777"/>
    <w:sectPr w:rsidRPr="002D0FE0" w:rsidR="000B45D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3DB"/>
    <w:multiLevelType w:val="hybridMultilevel"/>
    <w:tmpl w:val="2DB4B9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DEC2AD1"/>
    <w:multiLevelType w:val="hybridMultilevel"/>
    <w:tmpl w:val="B81EDC80"/>
    <w:lvl w:ilvl="0" w:tplc="08090001">
      <w:start w:val="1"/>
      <w:numFmt w:val="bullet"/>
      <w:lvlText w:val=""/>
      <w:lvlJc w:val="left"/>
      <w:pPr>
        <w:ind w:left="720" w:hanging="360"/>
      </w:pPr>
      <w:rPr>
        <w:rFonts w:hint="default" w:ascii="Symbol" w:hAnsi="Symbol"/>
      </w:rPr>
    </w:lvl>
    <w:lvl w:ilvl="1" w:tplc="8688833A">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1853A3"/>
    <w:multiLevelType w:val="hybridMultilevel"/>
    <w:tmpl w:val="50425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A3B1B26"/>
    <w:multiLevelType w:val="hybridMultilevel"/>
    <w:tmpl w:val="BA1AF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D32277"/>
    <w:multiLevelType w:val="hybridMultilevel"/>
    <w:tmpl w:val="78E683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ABF3450"/>
    <w:multiLevelType w:val="hybridMultilevel"/>
    <w:tmpl w:val="619E6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711410"/>
    <w:multiLevelType w:val="hybridMultilevel"/>
    <w:tmpl w:val="C41E2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B5C29B1"/>
    <w:multiLevelType w:val="hybridMultilevel"/>
    <w:tmpl w:val="26E6CE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C124A13"/>
    <w:multiLevelType w:val="hybridMultilevel"/>
    <w:tmpl w:val="06B83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A0679A"/>
    <w:multiLevelType w:val="hybridMultilevel"/>
    <w:tmpl w:val="9D542C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16625904">
    <w:abstractNumId w:val="5"/>
  </w:num>
  <w:num w:numId="2" w16cid:durableId="383258936">
    <w:abstractNumId w:val="6"/>
  </w:num>
  <w:num w:numId="3" w16cid:durableId="426730997">
    <w:abstractNumId w:val="3"/>
  </w:num>
  <w:num w:numId="4" w16cid:durableId="1825849202">
    <w:abstractNumId w:val="4"/>
  </w:num>
  <w:num w:numId="5" w16cid:durableId="752319456">
    <w:abstractNumId w:val="2"/>
  </w:num>
  <w:num w:numId="6" w16cid:durableId="1347900207">
    <w:abstractNumId w:val="9"/>
  </w:num>
  <w:num w:numId="7" w16cid:durableId="1507751110">
    <w:abstractNumId w:val="1"/>
  </w:num>
  <w:num w:numId="8" w16cid:durableId="1337615502">
    <w:abstractNumId w:val="7"/>
  </w:num>
  <w:num w:numId="9" w16cid:durableId="1791364590">
    <w:abstractNumId w:val="0"/>
  </w:num>
  <w:num w:numId="10" w16cid:durableId="1376468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9A"/>
    <w:rsid w:val="000A5B9A"/>
    <w:rsid w:val="000B2DAC"/>
    <w:rsid w:val="000B45D0"/>
    <w:rsid w:val="001101FF"/>
    <w:rsid w:val="001F7DF9"/>
    <w:rsid w:val="00274E05"/>
    <w:rsid w:val="002D0FE0"/>
    <w:rsid w:val="003C6F54"/>
    <w:rsid w:val="003E7D72"/>
    <w:rsid w:val="00422288"/>
    <w:rsid w:val="004F5E64"/>
    <w:rsid w:val="0052530A"/>
    <w:rsid w:val="005D22DB"/>
    <w:rsid w:val="00685B77"/>
    <w:rsid w:val="007C6CDF"/>
    <w:rsid w:val="008018F5"/>
    <w:rsid w:val="008A7DAC"/>
    <w:rsid w:val="008C31BE"/>
    <w:rsid w:val="008F051B"/>
    <w:rsid w:val="009D0493"/>
    <w:rsid w:val="00A04683"/>
    <w:rsid w:val="00BD799F"/>
    <w:rsid w:val="00DC527A"/>
    <w:rsid w:val="00DE1E5B"/>
    <w:rsid w:val="00E812E4"/>
    <w:rsid w:val="00E87542"/>
    <w:rsid w:val="00E922C9"/>
    <w:rsid w:val="00EC6B37"/>
    <w:rsid w:val="00ED470F"/>
    <w:rsid w:val="00F3509C"/>
    <w:rsid w:val="17652E63"/>
    <w:rsid w:val="296BE45D"/>
    <w:rsid w:val="2A1672AF"/>
    <w:rsid w:val="2E2531ED"/>
    <w:rsid w:val="415F46A0"/>
    <w:rsid w:val="5E6C9A13"/>
    <w:rsid w:val="5FB37037"/>
    <w:rsid w:val="6041F180"/>
    <w:rsid w:val="6F2C0DAB"/>
    <w:rsid w:val="78729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C125"/>
  <w15:chartTrackingRefBased/>
  <w15:docId w15:val="{E2BA2B05-7ECB-4792-BD1E-3218A262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A5B9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5B9A"/>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0A5B9A"/>
    <w:pPr>
      <w:ind w:left="720"/>
      <w:contextualSpacing/>
    </w:pPr>
  </w:style>
  <w:style w:type="character" w:styleId="Hyperlink">
    <w:name w:val="Hyperlink"/>
    <w:basedOn w:val="DefaultParagraphFont"/>
    <w:uiPriority w:val="99"/>
    <w:unhideWhenUsed/>
    <w:rsid w:val="00E922C9"/>
    <w:rPr>
      <w:color w:val="0563C1" w:themeColor="hyperlink"/>
      <w:u w:val="single"/>
    </w:rPr>
  </w:style>
  <w:style w:type="character" w:styleId="UnresolvedMention">
    <w:name w:val="Unresolved Mention"/>
    <w:basedOn w:val="DefaultParagraphFont"/>
    <w:uiPriority w:val="99"/>
    <w:semiHidden/>
    <w:unhideWhenUsed/>
    <w:rsid w:val="00E9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6.png" Id="Rc978e6c3e4e14696" /><Relationship Type="http://schemas.openxmlformats.org/officeDocument/2006/relationships/image" Target="/media/image7.png" Id="R4a4114e0fd6747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42E19EB0-9945-4B33-8E6C-750952ECF0EB}"/>
</file>

<file path=customXml/itemProps2.xml><?xml version="1.0" encoding="utf-8"?>
<ds:datastoreItem xmlns:ds="http://schemas.openxmlformats.org/officeDocument/2006/customXml" ds:itemID="{40BB5B9E-89B1-4941-A132-A0BC376327A3}"/>
</file>

<file path=customXml/itemProps3.xml><?xml version="1.0" encoding="utf-8"?>
<ds:datastoreItem xmlns:ds="http://schemas.openxmlformats.org/officeDocument/2006/customXml" ds:itemID="{9DA177F7-70D0-4452-A1E2-D10D446701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Pitpit, Mohammed Dadapeer (Cognizant)</dc:creator>
  <keywords/>
  <dc:description/>
  <lastModifiedBy>Pitpit, Mohammed Dadapeer (Cognizant)</lastModifiedBy>
  <revision>33</revision>
  <dcterms:created xsi:type="dcterms:W3CDTF">2024-01-04T11:59:00.0000000Z</dcterms:created>
  <dcterms:modified xsi:type="dcterms:W3CDTF">2025-04-07T14:11:47.9946501Z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y fmtid="{D5CDD505-2E9C-101B-9397-08002B2CF9AE}" pid="3" name="MediaServiceImageTags">
    <vt:lpwstr/>
  </property>
</Properties>
</file>