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91D0" w14:textId="5A64BEAA" w:rsidR="00E65451" w:rsidRDefault="000D6F9C" w:rsidP="000D6F9C">
      <w:pPr>
        <w:pStyle w:val="Heading1"/>
        <w:jc w:val="center"/>
        <w:rPr>
          <w:b/>
          <w:bCs/>
          <w:sz w:val="40"/>
          <w:szCs w:val="40"/>
          <w:u w:val="single"/>
        </w:rPr>
      </w:pPr>
      <w:r w:rsidRPr="000D6F9C">
        <w:rPr>
          <w:b/>
          <w:bCs/>
          <w:sz w:val="40"/>
          <w:szCs w:val="40"/>
          <w:u w:val="single"/>
        </w:rPr>
        <w:t xml:space="preserve">Barclays – FTT - French </w:t>
      </w:r>
      <w:r>
        <w:rPr>
          <w:b/>
          <w:bCs/>
          <w:sz w:val="40"/>
          <w:szCs w:val="40"/>
          <w:u w:val="single"/>
        </w:rPr>
        <w:t>D</w:t>
      </w:r>
      <w:r w:rsidRPr="000D6F9C">
        <w:rPr>
          <w:b/>
          <w:bCs/>
          <w:sz w:val="40"/>
          <w:szCs w:val="40"/>
          <w:u w:val="single"/>
        </w:rPr>
        <w:t xml:space="preserve">eclarations not </w:t>
      </w:r>
      <w:r>
        <w:rPr>
          <w:b/>
          <w:bCs/>
          <w:sz w:val="40"/>
          <w:szCs w:val="40"/>
          <w:u w:val="single"/>
        </w:rPr>
        <w:t>R</w:t>
      </w:r>
      <w:r w:rsidRPr="000D6F9C">
        <w:rPr>
          <w:b/>
          <w:bCs/>
          <w:sz w:val="40"/>
          <w:szCs w:val="40"/>
          <w:u w:val="single"/>
        </w:rPr>
        <w:t xml:space="preserve">ecalculating after </w:t>
      </w:r>
      <w:r>
        <w:rPr>
          <w:b/>
          <w:bCs/>
          <w:sz w:val="40"/>
          <w:szCs w:val="40"/>
          <w:u w:val="single"/>
        </w:rPr>
        <w:t>M</w:t>
      </w:r>
      <w:r w:rsidRPr="000D6F9C">
        <w:rPr>
          <w:b/>
          <w:bCs/>
          <w:sz w:val="40"/>
          <w:szCs w:val="40"/>
          <w:u w:val="single"/>
        </w:rPr>
        <w:t>erging</w:t>
      </w:r>
    </w:p>
    <w:p w14:paraId="438796D7" w14:textId="77777777" w:rsidR="000D6F9C" w:rsidRDefault="000D6F9C" w:rsidP="000D6F9C"/>
    <w:p w14:paraId="35123F89" w14:textId="1CAEC5CB" w:rsidR="000D6F9C" w:rsidRDefault="00854325" w:rsidP="000D6F9C">
      <w:pPr>
        <w:pStyle w:val="ListParagraph"/>
        <w:numPr>
          <w:ilvl w:val="0"/>
          <w:numId w:val="1"/>
        </w:numPr>
      </w:pPr>
      <w:r>
        <w:t>Whenever</w:t>
      </w:r>
      <w:r w:rsidR="000D6F9C">
        <w:t xml:space="preserve"> support receives an incident from Barclays client on FTT product for </w:t>
      </w:r>
      <w:r w:rsidR="000D6F9C" w:rsidRPr="000D6F9C">
        <w:t>French declarations not recalculating after merging</w:t>
      </w:r>
      <w:r w:rsidR="000D6F9C">
        <w:t xml:space="preserve"> issue. Support team has to connect with the Barclays affected user and guide them the below steps to fix the issue</w:t>
      </w:r>
    </w:p>
    <w:p w14:paraId="2D0A5445" w14:textId="77777777" w:rsidR="000D6F9C" w:rsidRDefault="000D6F9C" w:rsidP="000D6F9C"/>
    <w:p w14:paraId="41564322" w14:textId="54522944" w:rsidR="000D6F9C" w:rsidRDefault="000D6F9C" w:rsidP="000D6F9C">
      <w:pPr>
        <w:pStyle w:val="Heading2"/>
        <w:ind w:firstLine="720"/>
        <w:rPr>
          <w:b/>
          <w:bCs/>
          <w:sz w:val="32"/>
          <w:szCs w:val="32"/>
          <w:u w:val="single"/>
        </w:rPr>
      </w:pPr>
      <w:r w:rsidRPr="000D6F9C">
        <w:rPr>
          <w:b/>
          <w:bCs/>
          <w:sz w:val="32"/>
          <w:szCs w:val="32"/>
          <w:u w:val="single"/>
        </w:rPr>
        <w:t>Steps to Guide the user</w:t>
      </w:r>
      <w:r>
        <w:rPr>
          <w:b/>
          <w:bCs/>
          <w:sz w:val="32"/>
          <w:szCs w:val="32"/>
          <w:u w:val="single"/>
        </w:rPr>
        <w:t>:</w:t>
      </w:r>
    </w:p>
    <w:p w14:paraId="52926FDB" w14:textId="77777777" w:rsidR="000D6F9C" w:rsidRDefault="000D6F9C" w:rsidP="000D6F9C"/>
    <w:p w14:paraId="057CCFA9" w14:textId="7A6EAEB6" w:rsidR="000D6F9C" w:rsidRDefault="000D6F9C" w:rsidP="000D6F9C">
      <w:pPr>
        <w:pStyle w:val="ListParagraph"/>
        <w:numPr>
          <w:ilvl w:val="0"/>
          <w:numId w:val="2"/>
        </w:numPr>
      </w:pPr>
      <w:r>
        <w:t>Firstly, support has to check with effected user’s suitable time window and schedule a call to guide the below steps to fix the issue</w:t>
      </w:r>
    </w:p>
    <w:p w14:paraId="1C4AFA7A" w14:textId="77777777" w:rsidR="000D6F9C" w:rsidRDefault="000D6F9C" w:rsidP="000D6F9C">
      <w:pPr>
        <w:pStyle w:val="ListParagraph"/>
      </w:pPr>
    </w:p>
    <w:p w14:paraId="7C56B114" w14:textId="6228D0AC" w:rsidR="000D6F9C" w:rsidRDefault="000D6F9C" w:rsidP="000D6F9C">
      <w:pPr>
        <w:pStyle w:val="ListParagraph"/>
        <w:numPr>
          <w:ilvl w:val="0"/>
          <w:numId w:val="2"/>
        </w:numPr>
      </w:pPr>
      <w:r>
        <w:t>Once we join the call with user, we need to request them to stop the INVCALC and BACKPOP services in the FTT Manager server</w:t>
      </w:r>
    </w:p>
    <w:p w14:paraId="26301C02" w14:textId="77777777" w:rsidR="000D6F9C" w:rsidRDefault="000D6F9C" w:rsidP="000D6F9C">
      <w:pPr>
        <w:pStyle w:val="ListParagraph"/>
      </w:pPr>
    </w:p>
    <w:p w14:paraId="792E55D9" w14:textId="32C4E909" w:rsidR="000D6F9C" w:rsidRDefault="000D6F9C" w:rsidP="000D6F9C">
      <w:pPr>
        <w:pStyle w:val="ListParagraph"/>
        <w:numPr>
          <w:ilvl w:val="0"/>
          <w:numId w:val="2"/>
        </w:numPr>
      </w:pPr>
      <w:r>
        <w:t xml:space="preserve">Next request them to </w:t>
      </w:r>
      <w:r w:rsidRPr="00A4593A">
        <w:rPr>
          <w:color w:val="FF0000"/>
        </w:rPr>
        <w:t>Disable</w:t>
      </w:r>
      <w:r>
        <w:t xml:space="preserve"> the </w:t>
      </w:r>
      <w:r w:rsidRPr="006342CF">
        <w:t>Invoice Re-calc stage</w:t>
      </w:r>
      <w:r>
        <w:t>s</w:t>
      </w:r>
      <w:r w:rsidRPr="006342CF">
        <w:t xml:space="preserve"> </w:t>
      </w:r>
      <w:r w:rsidRPr="00A4593A">
        <w:rPr>
          <w:color w:val="FF0000"/>
        </w:rPr>
        <w:t xml:space="preserve">(5000), 6490, </w:t>
      </w:r>
      <w:r>
        <w:t xml:space="preserve">and </w:t>
      </w:r>
      <w:r w:rsidRPr="00A4593A">
        <w:rPr>
          <w:color w:val="FF0000"/>
        </w:rPr>
        <w:t>6500</w:t>
      </w:r>
      <w:r>
        <w:rPr>
          <w:color w:val="FF0000"/>
        </w:rPr>
        <w:t xml:space="preserve">. </w:t>
      </w:r>
      <w:r w:rsidRPr="000D6F9C">
        <w:t>So that the declarations can be prioritized</w:t>
      </w:r>
    </w:p>
    <w:p w14:paraId="10357276" w14:textId="77777777" w:rsidR="000D6F9C" w:rsidRDefault="000D6F9C" w:rsidP="000D6F9C">
      <w:pPr>
        <w:pStyle w:val="ListParagraph"/>
      </w:pPr>
    </w:p>
    <w:p w14:paraId="38817D51" w14:textId="0C6C4CD3" w:rsidR="003F7DA2" w:rsidRDefault="000D6F9C" w:rsidP="003F7DA2">
      <w:pPr>
        <w:pStyle w:val="ListParagraph"/>
        <w:numPr>
          <w:ilvl w:val="0"/>
          <w:numId w:val="2"/>
        </w:numPr>
        <w:rPr>
          <w:noProof/>
        </w:rPr>
      </w:pPr>
      <w:r>
        <w:t>Now suggest user to login into the thick client application</w:t>
      </w:r>
      <w:r w:rsidR="003F7DA2">
        <w:t xml:space="preserve"> - Static data - System option - Daily import scheme - Search with Daily imp as "INVCALC" - select stage 5000 and click on Delete button on the top - click ok.</w:t>
      </w:r>
      <w:r w:rsidR="003F7DA2" w:rsidRPr="008D2E7B">
        <w:rPr>
          <w:noProof/>
        </w:rPr>
        <w:t xml:space="preserve"> </w:t>
      </w:r>
      <w:r w:rsidR="003F7DA2">
        <w:rPr>
          <w:noProof/>
        </w:rPr>
        <w:t>Follow the same process and delete the 6490 and 6500 stages as well</w:t>
      </w:r>
      <w:r w:rsidR="00BB128F">
        <w:rPr>
          <w:noProof/>
        </w:rPr>
        <w:t xml:space="preserve"> as shown in below screenshots</w:t>
      </w:r>
    </w:p>
    <w:p w14:paraId="433981CD" w14:textId="5AB1660A" w:rsidR="000D6F9C" w:rsidRDefault="000D6F9C" w:rsidP="003F7DA2">
      <w:pPr>
        <w:pStyle w:val="ListParagraph"/>
      </w:pPr>
    </w:p>
    <w:p w14:paraId="31C9F18B" w14:textId="2B442C47" w:rsidR="003F7DA2" w:rsidRDefault="003F7DA2" w:rsidP="003F7DA2">
      <w:pPr>
        <w:pStyle w:val="ListParagraph"/>
      </w:pPr>
      <w:r w:rsidRPr="00DD0E89">
        <w:rPr>
          <w:noProof/>
        </w:rPr>
        <w:drawing>
          <wp:inline distT="0" distB="0" distL="0" distR="0" wp14:anchorId="71635DE8" wp14:editId="6509550C">
            <wp:extent cx="4920018" cy="2710215"/>
            <wp:effectExtent l="19050" t="19050" r="13970" b="13970"/>
            <wp:docPr id="1677842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42276" name=""/>
                    <pic:cNvPicPr/>
                  </pic:nvPicPr>
                  <pic:blipFill>
                    <a:blip r:embed="rId5"/>
                    <a:stretch>
                      <a:fillRect/>
                    </a:stretch>
                  </pic:blipFill>
                  <pic:spPr>
                    <a:xfrm>
                      <a:off x="0" y="0"/>
                      <a:ext cx="4922176" cy="2711404"/>
                    </a:xfrm>
                    <a:prstGeom prst="rect">
                      <a:avLst/>
                    </a:prstGeom>
                    <a:ln w="12700">
                      <a:solidFill>
                        <a:schemeClr val="tx1"/>
                      </a:solidFill>
                    </a:ln>
                  </pic:spPr>
                </pic:pic>
              </a:graphicData>
            </a:graphic>
          </wp:inline>
        </w:drawing>
      </w:r>
    </w:p>
    <w:p w14:paraId="4252BC57" w14:textId="77777777" w:rsidR="003F7DA2" w:rsidRDefault="003F7DA2" w:rsidP="003F7DA2">
      <w:pPr>
        <w:pStyle w:val="ListParagraph"/>
      </w:pPr>
    </w:p>
    <w:p w14:paraId="391E0163" w14:textId="6908E2C0" w:rsidR="003F7DA2" w:rsidRDefault="003F7DA2" w:rsidP="003F7DA2">
      <w:pPr>
        <w:pStyle w:val="ListParagraph"/>
      </w:pPr>
      <w:r w:rsidRPr="008D2E7B">
        <w:rPr>
          <w:noProof/>
        </w:rPr>
        <w:drawing>
          <wp:inline distT="0" distB="0" distL="0" distR="0" wp14:anchorId="14EFD0E5" wp14:editId="014BAC09">
            <wp:extent cx="3780430" cy="2481513"/>
            <wp:effectExtent l="19050" t="19050" r="10795" b="14605"/>
            <wp:docPr id="16329114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1149" name="Picture 1" descr="A screenshot of a computer&#10;&#10;Description automatically generated"/>
                    <pic:cNvPicPr/>
                  </pic:nvPicPr>
                  <pic:blipFill>
                    <a:blip r:embed="rId6"/>
                    <a:stretch>
                      <a:fillRect/>
                    </a:stretch>
                  </pic:blipFill>
                  <pic:spPr>
                    <a:xfrm>
                      <a:off x="0" y="0"/>
                      <a:ext cx="3787656" cy="2486256"/>
                    </a:xfrm>
                    <a:prstGeom prst="rect">
                      <a:avLst/>
                    </a:prstGeom>
                    <a:ln w="12700">
                      <a:solidFill>
                        <a:schemeClr val="tx1"/>
                      </a:solidFill>
                    </a:ln>
                  </pic:spPr>
                </pic:pic>
              </a:graphicData>
            </a:graphic>
          </wp:inline>
        </w:drawing>
      </w:r>
    </w:p>
    <w:p w14:paraId="35876A92" w14:textId="77777777" w:rsidR="003F7DA2" w:rsidRDefault="003F7DA2" w:rsidP="003F7DA2">
      <w:pPr>
        <w:pStyle w:val="ListParagraph"/>
      </w:pPr>
    </w:p>
    <w:p w14:paraId="30E6047C" w14:textId="2A5B1AA8" w:rsidR="003F7DA2" w:rsidRDefault="003F7DA2" w:rsidP="003F7DA2">
      <w:pPr>
        <w:pStyle w:val="ListParagraph"/>
      </w:pPr>
      <w:r w:rsidRPr="00DD0E89">
        <w:rPr>
          <w:noProof/>
        </w:rPr>
        <w:drawing>
          <wp:inline distT="0" distB="0" distL="0" distR="0" wp14:anchorId="041A67CA" wp14:editId="39C2AC76">
            <wp:extent cx="4742597" cy="2644403"/>
            <wp:effectExtent l="19050" t="19050" r="20320" b="22860"/>
            <wp:docPr id="1743347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34744" name="Picture 1" descr="A screenshot of a computer&#10;&#10;Description automatically generated"/>
                    <pic:cNvPicPr/>
                  </pic:nvPicPr>
                  <pic:blipFill>
                    <a:blip r:embed="rId7"/>
                    <a:stretch>
                      <a:fillRect/>
                    </a:stretch>
                  </pic:blipFill>
                  <pic:spPr>
                    <a:xfrm>
                      <a:off x="0" y="0"/>
                      <a:ext cx="4746968" cy="2646840"/>
                    </a:xfrm>
                    <a:prstGeom prst="rect">
                      <a:avLst/>
                    </a:prstGeom>
                    <a:ln w="12700">
                      <a:solidFill>
                        <a:schemeClr val="tx1"/>
                      </a:solidFill>
                    </a:ln>
                  </pic:spPr>
                </pic:pic>
              </a:graphicData>
            </a:graphic>
          </wp:inline>
        </w:drawing>
      </w:r>
    </w:p>
    <w:p w14:paraId="5560DC43" w14:textId="77777777" w:rsidR="007E59D6" w:rsidRDefault="007E59D6" w:rsidP="003F7DA2">
      <w:pPr>
        <w:pStyle w:val="ListParagraph"/>
      </w:pPr>
    </w:p>
    <w:p w14:paraId="09A3B024" w14:textId="128108EC" w:rsidR="007E59D6" w:rsidRDefault="00C26BF6" w:rsidP="007E59D6">
      <w:pPr>
        <w:pStyle w:val="ListParagraph"/>
        <w:numPr>
          <w:ilvl w:val="0"/>
          <w:numId w:val="2"/>
        </w:numPr>
      </w:pPr>
      <w:r>
        <w:t xml:space="preserve">Now request user </w:t>
      </w:r>
      <w:r w:rsidR="00992A30">
        <w:t xml:space="preserve">close the above window and </w:t>
      </w:r>
      <w:r w:rsidR="00BB128F">
        <w:t>click on</w:t>
      </w:r>
      <w:r>
        <w:t xml:space="preserve"> Static data-&gt;System options-&gt;Service monitor-&gt;Flag the INVCALC service-&gt;Right click Kill session -&gt;Amend the COB date to the one the service is running -&gt; Click on reset and OK</w:t>
      </w:r>
      <w:r w:rsidR="00BB128F">
        <w:t xml:space="preserve"> as shown in below screenshots</w:t>
      </w:r>
    </w:p>
    <w:p w14:paraId="77643AB1" w14:textId="76FD45D0" w:rsidR="00BB128F" w:rsidRDefault="00FE4161" w:rsidP="00FE4161">
      <w:pPr>
        <w:ind w:left="720"/>
      </w:pPr>
      <w:r w:rsidRPr="00DD0E89">
        <w:rPr>
          <w:noProof/>
        </w:rPr>
        <w:drawing>
          <wp:inline distT="0" distB="0" distL="0" distR="0" wp14:anchorId="6D6C2276" wp14:editId="59DF59E6">
            <wp:extent cx="2163170" cy="3715617"/>
            <wp:effectExtent l="19050" t="19050" r="27940" b="18415"/>
            <wp:docPr id="1979121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2113" name="Picture 1" descr="A screenshot of a computer&#10;&#10;Description automatically generated"/>
                    <pic:cNvPicPr/>
                  </pic:nvPicPr>
                  <pic:blipFill>
                    <a:blip r:embed="rId8"/>
                    <a:stretch>
                      <a:fillRect/>
                    </a:stretch>
                  </pic:blipFill>
                  <pic:spPr>
                    <a:xfrm>
                      <a:off x="0" y="0"/>
                      <a:ext cx="2170929" cy="3728945"/>
                    </a:xfrm>
                    <a:prstGeom prst="rect">
                      <a:avLst/>
                    </a:prstGeom>
                    <a:ln w="12700">
                      <a:solidFill>
                        <a:schemeClr val="tx1"/>
                      </a:solidFill>
                    </a:ln>
                  </pic:spPr>
                </pic:pic>
              </a:graphicData>
            </a:graphic>
          </wp:inline>
        </w:drawing>
      </w:r>
    </w:p>
    <w:p w14:paraId="60F0997F" w14:textId="77777777" w:rsidR="00FE4161" w:rsidRDefault="00FE4161" w:rsidP="000A54FA"/>
    <w:p w14:paraId="289AAF00" w14:textId="6BACA434" w:rsidR="0045408D" w:rsidRDefault="0045408D" w:rsidP="000A54FA">
      <w:pPr>
        <w:pStyle w:val="ListParagraph"/>
        <w:numPr>
          <w:ilvl w:val="0"/>
          <w:numId w:val="2"/>
        </w:numPr>
      </w:pPr>
      <w:r>
        <w:t xml:space="preserve">Now suggest user to start the INVCALC and BACKPOP services. </w:t>
      </w:r>
      <w:r w:rsidRPr="0045408D">
        <w:t>And wait till the declarations got cleared from UPDPND table</w:t>
      </w:r>
    </w:p>
    <w:p w14:paraId="344E4BB7" w14:textId="77777777" w:rsidR="0045408D" w:rsidRPr="0045408D" w:rsidRDefault="0045408D" w:rsidP="0045408D">
      <w:pPr>
        <w:pStyle w:val="ListParagraph"/>
      </w:pPr>
    </w:p>
    <w:p w14:paraId="4938AAFE" w14:textId="6E65D67F" w:rsidR="000A54FA" w:rsidRDefault="0045408D" w:rsidP="000A54FA">
      <w:pPr>
        <w:pStyle w:val="ListParagraph"/>
        <w:numPr>
          <w:ilvl w:val="0"/>
          <w:numId w:val="2"/>
        </w:numPr>
      </w:pPr>
      <w:r w:rsidRPr="0045408D">
        <w:t>Below is the SQL query to check that. Wait till the records count reduced to zero. If FX rate not found error is coming in the INVCLAC logs for the recent declaration (yet to get FX rate, that will come next day), then ignore that</w:t>
      </w:r>
    </w:p>
    <w:p w14:paraId="15FD12F6" w14:textId="77777777" w:rsidR="0045408D" w:rsidRDefault="0045408D" w:rsidP="0045408D">
      <w:pPr>
        <w:pStyle w:val="ListParagraph"/>
      </w:pPr>
    </w:p>
    <w:p w14:paraId="468A697A" w14:textId="53E2AC6A" w:rsidR="0005282B" w:rsidRDefault="0005282B" w:rsidP="0005282B">
      <w:pPr>
        <w:ind w:firstLine="720"/>
        <w:rPr>
          <w:b/>
          <w:bCs/>
          <w:color w:val="70AD47" w:themeColor="accent6"/>
        </w:rPr>
      </w:pPr>
      <w:r w:rsidRPr="0005282B">
        <w:rPr>
          <w:b/>
          <w:bCs/>
          <w:color w:val="70AD47" w:themeColor="accent6"/>
          <w:u w:val="single"/>
        </w:rPr>
        <w:t>SQL query</w:t>
      </w:r>
      <w:r w:rsidRPr="0005282B">
        <w:rPr>
          <w:b/>
          <w:bCs/>
          <w:color w:val="70AD47" w:themeColor="accent6"/>
        </w:rPr>
        <w:t>: select * from MRT_HFCLAIMSUPDPND where MRT_CARDKEY like ‘DF%’</w:t>
      </w:r>
    </w:p>
    <w:p w14:paraId="5A94B77D" w14:textId="77777777" w:rsidR="008A4F9D" w:rsidRDefault="008A4F9D" w:rsidP="008A4F9D">
      <w:pPr>
        <w:pStyle w:val="ListParagraph"/>
        <w:ind w:left="1440"/>
        <w:rPr>
          <w:b/>
          <w:bCs/>
          <w:color w:val="70AD47" w:themeColor="accent6"/>
        </w:rPr>
      </w:pPr>
    </w:p>
    <w:p w14:paraId="514A6EB7" w14:textId="421143E2" w:rsidR="006D2B69" w:rsidRDefault="008A4F9D" w:rsidP="008A4F9D">
      <w:pPr>
        <w:pStyle w:val="ListParagraph"/>
        <w:numPr>
          <w:ilvl w:val="0"/>
          <w:numId w:val="2"/>
        </w:numPr>
      </w:pPr>
      <w:r>
        <w:t xml:space="preserve">Now check the latest </w:t>
      </w:r>
      <w:r w:rsidRPr="006D2B69">
        <w:rPr>
          <w:b/>
          <w:bCs/>
        </w:rPr>
        <w:t>INVCALC</w:t>
      </w:r>
      <w:r>
        <w:t xml:space="preserve"> log file and </w:t>
      </w:r>
      <w:r w:rsidR="00BE69B2">
        <w:t>see</w:t>
      </w:r>
      <w:r>
        <w:t xml:space="preserve"> if</w:t>
      </w:r>
      <w:r w:rsidR="00BE69B2">
        <w:t xml:space="preserve"> the</w:t>
      </w:r>
      <w:r>
        <w:t xml:space="preserve"> </w:t>
      </w:r>
      <w:r w:rsidRPr="006D2B69">
        <w:rPr>
          <w:b/>
          <w:bCs/>
        </w:rPr>
        <w:t>6000</w:t>
      </w:r>
      <w:r>
        <w:t xml:space="preserve"> stage is currently running or it finished its job. If </w:t>
      </w:r>
      <w:r w:rsidR="00BE69B2">
        <w:t xml:space="preserve">the stage </w:t>
      </w:r>
      <w:r w:rsidRPr="006D2B69">
        <w:rPr>
          <w:b/>
          <w:bCs/>
        </w:rPr>
        <w:t>6000</w:t>
      </w:r>
      <w:r>
        <w:t xml:space="preserve"> is currently running, do nothing, wait till the next stage comes (</w:t>
      </w:r>
      <w:r w:rsidRPr="006D2B69">
        <w:rPr>
          <w:b/>
          <w:bCs/>
        </w:rPr>
        <w:t>6200 or 6600</w:t>
      </w:r>
      <w:r>
        <w:t>)</w:t>
      </w:r>
    </w:p>
    <w:p w14:paraId="4BFB8501" w14:textId="77777777" w:rsidR="006D2B69" w:rsidRDefault="006D2B69" w:rsidP="006D2B69">
      <w:pPr>
        <w:pStyle w:val="ListParagraph"/>
      </w:pPr>
    </w:p>
    <w:p w14:paraId="215BA857" w14:textId="068E7742" w:rsidR="008A4F9D" w:rsidRDefault="008A4F9D" w:rsidP="008A4F9D">
      <w:pPr>
        <w:pStyle w:val="ListParagraph"/>
        <w:numPr>
          <w:ilvl w:val="0"/>
          <w:numId w:val="2"/>
        </w:numPr>
      </w:pPr>
      <w:r>
        <w:t xml:space="preserve">If the next stage is running </w:t>
      </w:r>
      <w:r w:rsidRPr="006D2B69">
        <w:rPr>
          <w:b/>
          <w:bCs/>
        </w:rPr>
        <w:t>(6200 or 6600)</w:t>
      </w:r>
      <w:r>
        <w:t xml:space="preserve"> and the count for the above SQL query reaches to zero, </w:t>
      </w:r>
      <w:r w:rsidRPr="006D2B69">
        <w:rPr>
          <w:b/>
          <w:bCs/>
        </w:rPr>
        <w:t>then stop the INVCALC service</w:t>
      </w:r>
      <w:r>
        <w:t xml:space="preserve">. If </w:t>
      </w:r>
      <w:r w:rsidRPr="009650C4">
        <w:t xml:space="preserve">FX rate not found error is coming in the </w:t>
      </w:r>
      <w:r w:rsidRPr="006D2B69">
        <w:rPr>
          <w:b/>
          <w:bCs/>
        </w:rPr>
        <w:t>INVCLAC</w:t>
      </w:r>
      <w:r w:rsidRPr="009650C4">
        <w:t xml:space="preserve"> logs for the recent declaration</w:t>
      </w:r>
      <w:r>
        <w:t>s</w:t>
      </w:r>
      <w:r w:rsidRPr="009650C4">
        <w:t xml:space="preserve"> (yet to get FX rate, that will come next day), then ignore that</w:t>
      </w:r>
    </w:p>
    <w:p w14:paraId="4FED3745" w14:textId="77777777" w:rsidR="001D4276" w:rsidRDefault="001D4276" w:rsidP="001D4276">
      <w:pPr>
        <w:pStyle w:val="ListParagraph"/>
      </w:pPr>
    </w:p>
    <w:p w14:paraId="323DEAEC" w14:textId="77777777" w:rsidR="001D4276" w:rsidRDefault="001D4276" w:rsidP="001D4276">
      <w:pPr>
        <w:ind w:firstLine="720"/>
        <w:rPr>
          <w:rFonts w:asciiTheme="majorHAnsi" w:eastAsiaTheme="majorEastAsia" w:hAnsiTheme="majorHAnsi" w:cstheme="majorBidi"/>
          <w:b/>
          <w:bCs/>
          <w:color w:val="2F5496" w:themeColor="accent1" w:themeShade="BF"/>
          <w:sz w:val="32"/>
          <w:szCs w:val="32"/>
          <w:u w:val="single"/>
        </w:rPr>
      </w:pPr>
      <w:r w:rsidRPr="001D4276">
        <w:rPr>
          <w:rFonts w:asciiTheme="majorHAnsi" w:eastAsiaTheme="majorEastAsia" w:hAnsiTheme="majorHAnsi" w:cstheme="majorBidi"/>
          <w:b/>
          <w:bCs/>
          <w:color w:val="2F5496" w:themeColor="accent1" w:themeShade="BF"/>
          <w:sz w:val="32"/>
          <w:szCs w:val="32"/>
          <w:u w:val="single"/>
        </w:rPr>
        <w:t>Revert the changes after issue resolved (required declarations calculated):</w:t>
      </w:r>
    </w:p>
    <w:p w14:paraId="7A017773" w14:textId="77777777" w:rsidR="001D4276" w:rsidRDefault="001D4276" w:rsidP="002F74D0">
      <w:pPr>
        <w:pStyle w:val="ListParagraph"/>
        <w:ind w:left="1440"/>
        <w:rPr>
          <w:rFonts w:asciiTheme="majorHAnsi" w:eastAsiaTheme="majorEastAsia" w:hAnsiTheme="majorHAnsi" w:cstheme="majorBidi"/>
          <w:b/>
          <w:bCs/>
          <w:color w:val="2F5496" w:themeColor="accent1" w:themeShade="BF"/>
          <w:sz w:val="32"/>
          <w:szCs w:val="32"/>
          <w:u w:val="single"/>
        </w:rPr>
      </w:pPr>
    </w:p>
    <w:p w14:paraId="6FCD41A0" w14:textId="77777777" w:rsidR="00EF572A" w:rsidRDefault="00EF572A" w:rsidP="00EF572A">
      <w:pPr>
        <w:pStyle w:val="ListParagraph"/>
        <w:numPr>
          <w:ilvl w:val="0"/>
          <w:numId w:val="8"/>
        </w:numPr>
      </w:pPr>
      <w:r>
        <w:t xml:space="preserve">we need to request them to stop the </w:t>
      </w:r>
      <w:r w:rsidRPr="00E21C3B">
        <w:rPr>
          <w:b/>
          <w:bCs/>
        </w:rPr>
        <w:t>INVCALC</w:t>
      </w:r>
      <w:r>
        <w:t xml:space="preserve"> and </w:t>
      </w:r>
      <w:r w:rsidRPr="00E21C3B">
        <w:rPr>
          <w:b/>
          <w:bCs/>
        </w:rPr>
        <w:t>BACKPOP</w:t>
      </w:r>
      <w:r>
        <w:t xml:space="preserve"> services in the FTT Manager server</w:t>
      </w:r>
    </w:p>
    <w:p w14:paraId="22A89939" w14:textId="77777777" w:rsidR="002F74D0" w:rsidRDefault="002F74D0" w:rsidP="00EF572A">
      <w:pPr>
        <w:pStyle w:val="ListParagraph"/>
      </w:pPr>
    </w:p>
    <w:p w14:paraId="28F17695" w14:textId="72199832" w:rsidR="00E21C3B" w:rsidRDefault="00E21C3B" w:rsidP="00E21C3B">
      <w:pPr>
        <w:pStyle w:val="ListParagraph"/>
        <w:numPr>
          <w:ilvl w:val="0"/>
          <w:numId w:val="8"/>
        </w:numPr>
      </w:pPr>
      <w:r w:rsidRPr="00E21C3B">
        <w:t>Enable stages (</w:t>
      </w:r>
      <w:r w:rsidRPr="00E21C3B">
        <w:rPr>
          <w:b/>
          <w:bCs/>
        </w:rPr>
        <w:t>5000, 6490 and 6500</w:t>
      </w:r>
      <w:r w:rsidRPr="00E21C3B">
        <w:t xml:space="preserve">). </w:t>
      </w:r>
      <w:r>
        <w:t xml:space="preserve">Login to the thick client application and go to- Static data - System option - Daily import scheme - Search with Daily imp as "INVCALC" - select stage </w:t>
      </w:r>
      <w:r w:rsidRPr="00E21C3B">
        <w:rPr>
          <w:b/>
          <w:bCs/>
        </w:rPr>
        <w:t>5000</w:t>
      </w:r>
      <w:r>
        <w:t xml:space="preserve"> and click on Amend button on the top - click ok. Do the same with </w:t>
      </w:r>
      <w:r w:rsidRPr="00E21C3B">
        <w:rPr>
          <w:b/>
          <w:bCs/>
        </w:rPr>
        <w:t>6490</w:t>
      </w:r>
      <w:r>
        <w:t xml:space="preserve"> and </w:t>
      </w:r>
      <w:r w:rsidRPr="00E21C3B">
        <w:rPr>
          <w:b/>
          <w:bCs/>
        </w:rPr>
        <w:t>6500</w:t>
      </w:r>
      <w:r>
        <w:t xml:space="preserve"> stages as shown in the below screenshots</w:t>
      </w:r>
    </w:p>
    <w:p w14:paraId="49E86D9C" w14:textId="77777777" w:rsidR="00E21C3B" w:rsidRDefault="00E21C3B" w:rsidP="00E21C3B">
      <w:pPr>
        <w:pStyle w:val="ListParagraph"/>
      </w:pPr>
    </w:p>
    <w:p w14:paraId="5F408984" w14:textId="1852ACB5" w:rsidR="00E21C3B" w:rsidRDefault="00C12008" w:rsidP="00DE1761">
      <w:pPr>
        <w:pStyle w:val="ListParagraph"/>
      </w:pPr>
      <w:r w:rsidRPr="00F94D12">
        <w:rPr>
          <w:noProof/>
        </w:rPr>
        <w:drawing>
          <wp:inline distT="0" distB="0" distL="0" distR="0" wp14:anchorId="36B86782" wp14:editId="1AAD233E">
            <wp:extent cx="4553184" cy="2565532"/>
            <wp:effectExtent l="19050" t="19050" r="19050" b="25400"/>
            <wp:docPr id="865521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21953" name=""/>
                    <pic:cNvPicPr/>
                  </pic:nvPicPr>
                  <pic:blipFill>
                    <a:blip r:embed="rId9"/>
                    <a:stretch>
                      <a:fillRect/>
                    </a:stretch>
                  </pic:blipFill>
                  <pic:spPr>
                    <a:xfrm>
                      <a:off x="0" y="0"/>
                      <a:ext cx="4553184" cy="2565532"/>
                    </a:xfrm>
                    <a:prstGeom prst="rect">
                      <a:avLst/>
                    </a:prstGeom>
                    <a:ln w="12700">
                      <a:solidFill>
                        <a:schemeClr val="tx1"/>
                      </a:solidFill>
                    </a:ln>
                  </pic:spPr>
                </pic:pic>
              </a:graphicData>
            </a:graphic>
          </wp:inline>
        </w:drawing>
      </w:r>
    </w:p>
    <w:p w14:paraId="175A8B9E" w14:textId="77777777" w:rsidR="00C12008" w:rsidRDefault="00C12008" w:rsidP="00DE1761">
      <w:pPr>
        <w:pStyle w:val="ListParagraph"/>
      </w:pPr>
    </w:p>
    <w:p w14:paraId="4377CDBC" w14:textId="0AA4CF80" w:rsidR="00C12008" w:rsidRDefault="008D348F" w:rsidP="00DE1761">
      <w:pPr>
        <w:pStyle w:val="ListParagraph"/>
      </w:pPr>
      <w:r w:rsidRPr="00E97020">
        <w:rPr>
          <w:noProof/>
        </w:rPr>
        <w:drawing>
          <wp:inline distT="0" distB="0" distL="0" distR="0" wp14:anchorId="6FB91C8A" wp14:editId="7DA9EA60">
            <wp:extent cx="3657600" cy="2707249"/>
            <wp:effectExtent l="19050" t="19050" r="19050" b="17145"/>
            <wp:docPr id="13871173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17308" name="Picture 1" descr="A screenshot of a computer&#10;&#10;Description automatically generated"/>
                    <pic:cNvPicPr/>
                  </pic:nvPicPr>
                  <pic:blipFill>
                    <a:blip r:embed="rId10"/>
                    <a:stretch>
                      <a:fillRect/>
                    </a:stretch>
                  </pic:blipFill>
                  <pic:spPr>
                    <a:xfrm>
                      <a:off x="0" y="0"/>
                      <a:ext cx="3664538" cy="2712384"/>
                    </a:xfrm>
                    <a:prstGeom prst="rect">
                      <a:avLst/>
                    </a:prstGeom>
                    <a:ln w="12700">
                      <a:solidFill>
                        <a:schemeClr val="tx1"/>
                      </a:solidFill>
                    </a:ln>
                  </pic:spPr>
                </pic:pic>
              </a:graphicData>
            </a:graphic>
          </wp:inline>
        </w:drawing>
      </w:r>
    </w:p>
    <w:p w14:paraId="371BDF39" w14:textId="77777777" w:rsidR="008D348F" w:rsidRDefault="008D348F" w:rsidP="00DE1761">
      <w:pPr>
        <w:pStyle w:val="ListParagraph"/>
      </w:pPr>
    </w:p>
    <w:p w14:paraId="56BD491E" w14:textId="1F8E5261" w:rsidR="008D348F" w:rsidRDefault="00D02B91" w:rsidP="00D02B91">
      <w:pPr>
        <w:pStyle w:val="ListParagraph"/>
        <w:numPr>
          <w:ilvl w:val="0"/>
          <w:numId w:val="8"/>
        </w:numPr>
      </w:pPr>
      <w:r>
        <w:t xml:space="preserve">Now request user to go to Static data-&gt;System options-&gt;Service monitor-&gt;Flag the </w:t>
      </w:r>
      <w:r w:rsidR="00F77D17" w:rsidRPr="00F77D17">
        <w:rPr>
          <w:b/>
          <w:bCs/>
        </w:rPr>
        <w:t>INVCALC</w:t>
      </w:r>
      <w:r>
        <w:t xml:space="preserve"> service-&gt;Right click Kill session -&gt;Amend the COB date to the one the service is running -&gt; Click on reset and OK</w:t>
      </w:r>
    </w:p>
    <w:p w14:paraId="35FE162B" w14:textId="77777777" w:rsidR="002B282F" w:rsidRDefault="002B282F" w:rsidP="002B282F">
      <w:pPr>
        <w:pStyle w:val="ListParagraph"/>
      </w:pPr>
    </w:p>
    <w:p w14:paraId="263F4423" w14:textId="57389812" w:rsidR="002B282F" w:rsidRDefault="002B282F" w:rsidP="002B282F">
      <w:pPr>
        <w:ind w:left="720"/>
      </w:pPr>
      <w:r w:rsidRPr="00DD0E89">
        <w:rPr>
          <w:noProof/>
        </w:rPr>
        <w:drawing>
          <wp:inline distT="0" distB="0" distL="0" distR="0" wp14:anchorId="312EDF0E" wp14:editId="3025E664">
            <wp:extent cx="2163170" cy="3715617"/>
            <wp:effectExtent l="19050" t="19050" r="27940" b="18415"/>
            <wp:docPr id="14484774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2113" name="Picture 1" descr="A screenshot of a computer&#10;&#10;Description automatically generated"/>
                    <pic:cNvPicPr/>
                  </pic:nvPicPr>
                  <pic:blipFill>
                    <a:blip r:embed="rId8"/>
                    <a:stretch>
                      <a:fillRect/>
                    </a:stretch>
                  </pic:blipFill>
                  <pic:spPr>
                    <a:xfrm>
                      <a:off x="0" y="0"/>
                      <a:ext cx="2170929" cy="3728945"/>
                    </a:xfrm>
                    <a:prstGeom prst="rect">
                      <a:avLst/>
                    </a:prstGeom>
                    <a:ln w="12700">
                      <a:solidFill>
                        <a:schemeClr val="tx1"/>
                      </a:solidFill>
                    </a:ln>
                  </pic:spPr>
                </pic:pic>
              </a:graphicData>
            </a:graphic>
          </wp:inline>
        </w:drawing>
      </w:r>
    </w:p>
    <w:p w14:paraId="1C35CD7A" w14:textId="77777777" w:rsidR="00295C0C" w:rsidRDefault="00295C0C" w:rsidP="002B282F">
      <w:pPr>
        <w:ind w:left="720"/>
      </w:pPr>
    </w:p>
    <w:p w14:paraId="649B15DC" w14:textId="39B37F7D" w:rsidR="00295C0C" w:rsidRDefault="00295C0C" w:rsidP="00295C0C">
      <w:pPr>
        <w:pStyle w:val="ListParagraph"/>
        <w:numPr>
          <w:ilvl w:val="0"/>
          <w:numId w:val="8"/>
        </w:numPr>
      </w:pPr>
      <w:r>
        <w:t xml:space="preserve">Now request user to start the </w:t>
      </w:r>
      <w:r w:rsidR="00704310" w:rsidRPr="00877BAF">
        <w:rPr>
          <w:b/>
          <w:bCs/>
        </w:rPr>
        <w:t>INVCALC</w:t>
      </w:r>
      <w:r w:rsidR="00704310">
        <w:t xml:space="preserve"> and </w:t>
      </w:r>
      <w:r w:rsidR="00877BAF" w:rsidRPr="00877BAF">
        <w:rPr>
          <w:b/>
          <w:bCs/>
        </w:rPr>
        <w:t>BACKPOP</w:t>
      </w:r>
      <w:r w:rsidR="00877BAF">
        <w:t xml:space="preserve"> services in FTT Manager server.</w:t>
      </w:r>
    </w:p>
    <w:p w14:paraId="7C57F34E" w14:textId="77777777" w:rsidR="00EF572A" w:rsidRPr="001D4276" w:rsidRDefault="00EF572A" w:rsidP="00DE1761">
      <w:pPr>
        <w:pStyle w:val="ListParagraph"/>
      </w:pPr>
    </w:p>
    <w:p w14:paraId="3E72A9E9" w14:textId="77777777" w:rsidR="001D4276" w:rsidRDefault="001D4276" w:rsidP="001D4276"/>
    <w:p w14:paraId="09BB9CC3" w14:textId="77777777" w:rsidR="008A4F9D" w:rsidRPr="008A4F9D" w:rsidRDefault="008A4F9D" w:rsidP="008A4F9D">
      <w:pPr>
        <w:pStyle w:val="ListParagraph"/>
        <w:rPr>
          <w:b/>
          <w:bCs/>
          <w:color w:val="70AD47" w:themeColor="accent6"/>
        </w:rPr>
      </w:pPr>
    </w:p>
    <w:p w14:paraId="02C68C32" w14:textId="77777777" w:rsidR="0045408D" w:rsidRPr="000D6F9C" w:rsidRDefault="0045408D" w:rsidP="0005282B">
      <w:pPr>
        <w:pStyle w:val="ListParagraph"/>
      </w:pPr>
    </w:p>
    <w:sectPr w:rsidR="0045408D" w:rsidRPr="000D6F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6998"/>
    <w:multiLevelType w:val="hybridMultilevel"/>
    <w:tmpl w:val="2C1EDC8A"/>
    <w:lvl w:ilvl="0" w:tplc="470C06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533F9"/>
    <w:multiLevelType w:val="hybridMultilevel"/>
    <w:tmpl w:val="1D2208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3C3940"/>
    <w:multiLevelType w:val="hybridMultilevel"/>
    <w:tmpl w:val="29C264E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6863FDB"/>
    <w:multiLevelType w:val="hybridMultilevel"/>
    <w:tmpl w:val="01824A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DFF07B3"/>
    <w:multiLevelType w:val="hybridMultilevel"/>
    <w:tmpl w:val="397832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F807E1F"/>
    <w:multiLevelType w:val="hybridMultilevel"/>
    <w:tmpl w:val="4D88B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03FD2"/>
    <w:multiLevelType w:val="hybridMultilevel"/>
    <w:tmpl w:val="4B3A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720C31"/>
    <w:multiLevelType w:val="hybridMultilevel"/>
    <w:tmpl w:val="201E7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4491378">
    <w:abstractNumId w:val="6"/>
  </w:num>
  <w:num w:numId="2" w16cid:durableId="945160205">
    <w:abstractNumId w:val="5"/>
  </w:num>
  <w:num w:numId="3" w16cid:durableId="1315722582">
    <w:abstractNumId w:val="1"/>
  </w:num>
  <w:num w:numId="4" w16cid:durableId="2034963634">
    <w:abstractNumId w:val="4"/>
  </w:num>
  <w:num w:numId="5" w16cid:durableId="1773698830">
    <w:abstractNumId w:val="2"/>
  </w:num>
  <w:num w:numId="6" w16cid:durableId="1892185373">
    <w:abstractNumId w:val="0"/>
  </w:num>
  <w:num w:numId="7" w16cid:durableId="1028723146">
    <w:abstractNumId w:val="3"/>
  </w:num>
  <w:num w:numId="8" w16cid:durableId="1368796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9C"/>
    <w:rsid w:val="0005282B"/>
    <w:rsid w:val="000A54FA"/>
    <w:rsid w:val="000D6F9C"/>
    <w:rsid w:val="001D4276"/>
    <w:rsid w:val="001D74D9"/>
    <w:rsid w:val="00295C0C"/>
    <w:rsid w:val="002B282F"/>
    <w:rsid w:val="002F74D0"/>
    <w:rsid w:val="003F7DA2"/>
    <w:rsid w:val="0045408D"/>
    <w:rsid w:val="004571BD"/>
    <w:rsid w:val="004B6BD0"/>
    <w:rsid w:val="006D2B69"/>
    <w:rsid w:val="00704310"/>
    <w:rsid w:val="007A4738"/>
    <w:rsid w:val="007E59D6"/>
    <w:rsid w:val="008463FB"/>
    <w:rsid w:val="00854325"/>
    <w:rsid w:val="00877BAF"/>
    <w:rsid w:val="008A4F9D"/>
    <w:rsid w:val="008D348F"/>
    <w:rsid w:val="00992A30"/>
    <w:rsid w:val="00BB128F"/>
    <w:rsid w:val="00BE69B2"/>
    <w:rsid w:val="00C12008"/>
    <w:rsid w:val="00C26BF6"/>
    <w:rsid w:val="00D02B91"/>
    <w:rsid w:val="00DE1761"/>
    <w:rsid w:val="00E21C3B"/>
    <w:rsid w:val="00E65451"/>
    <w:rsid w:val="00EC2B04"/>
    <w:rsid w:val="00EF572A"/>
    <w:rsid w:val="00F77D17"/>
    <w:rsid w:val="00FE4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8572"/>
  <w15:chartTrackingRefBased/>
  <w15:docId w15:val="{92D73A1E-3F52-467D-A553-F9497BAF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6F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9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D6F9C"/>
    <w:pPr>
      <w:ind w:left="720"/>
      <w:contextualSpacing/>
    </w:pPr>
  </w:style>
  <w:style w:type="character" w:customStyle="1" w:styleId="Heading2Char">
    <w:name w:val="Heading 2 Char"/>
    <w:basedOn w:val="DefaultParagraphFont"/>
    <w:link w:val="Heading2"/>
    <w:uiPriority w:val="9"/>
    <w:rsid w:val="000D6F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8BD97666-4A41-4E2D-AE2D-94E78504700F}"/>
</file>

<file path=customXml/itemProps2.xml><?xml version="1.0" encoding="utf-8"?>
<ds:datastoreItem xmlns:ds="http://schemas.openxmlformats.org/officeDocument/2006/customXml" ds:itemID="{9EE2044C-A340-482A-B87D-6DB3A35BCBC6}"/>
</file>

<file path=customXml/itemProps3.xml><?xml version="1.0" encoding="utf-8"?>
<ds:datastoreItem xmlns:ds="http://schemas.openxmlformats.org/officeDocument/2006/customXml" ds:itemID="{4A690C10-E49E-4930-BBD2-66E26738B7A9}"/>
</file>

<file path=docProps/app.xml><?xml version="1.0" encoding="utf-8"?>
<Properties xmlns="http://schemas.openxmlformats.org/officeDocument/2006/extended-properties" xmlns:vt="http://schemas.openxmlformats.org/officeDocument/2006/docPropsVTypes">
  <Template>Normal</Template>
  <TotalTime>27</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Pitpit, Mohammed Dadapeer (Cognizant)</dc:creator>
  <cp:keywords/>
  <dc:description/>
  <cp:lastModifiedBy>Pitpit, Mohammed Dadapeer (Cognizant)</cp:lastModifiedBy>
  <cp:revision>33</cp:revision>
  <dcterms:created xsi:type="dcterms:W3CDTF">2024-03-05T18:22:00Z</dcterms:created>
  <dcterms:modified xsi:type="dcterms:W3CDTF">2024-03-06T08:16:00Z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